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27" w:rsidRPr="008141E1" w:rsidRDefault="00BA098E" w:rsidP="00BA098E">
      <w:pPr>
        <w:jc w:val="center"/>
        <w:rPr>
          <w:sz w:val="36"/>
          <w:szCs w:val="24"/>
        </w:rPr>
      </w:pPr>
      <w:r w:rsidRPr="008141E1">
        <w:rPr>
          <w:rFonts w:hint="eastAsia"/>
          <w:sz w:val="36"/>
          <w:szCs w:val="24"/>
        </w:rPr>
        <w:t>事前質問への回答</w:t>
      </w:r>
      <w:r w:rsidR="00C20174" w:rsidRPr="008141E1">
        <w:rPr>
          <w:rFonts w:hint="eastAsia"/>
          <w:sz w:val="36"/>
          <w:szCs w:val="24"/>
        </w:rPr>
        <w:t>（道央圏域在宅歯科医療連携室）</w:t>
      </w:r>
    </w:p>
    <w:p w:rsidR="00992F3A" w:rsidRPr="008141E1" w:rsidRDefault="00992F3A">
      <w:pPr>
        <w:rPr>
          <w:sz w:val="24"/>
          <w:szCs w:val="24"/>
        </w:rPr>
      </w:pPr>
    </w:p>
    <w:p w:rsidR="00992F3A" w:rsidRPr="008141E1" w:rsidRDefault="00AA44FB" w:rsidP="00A77FA7">
      <w:pPr>
        <w:spacing w:line="346" w:lineRule="exact"/>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【要領４．</w:t>
      </w:r>
      <w:r w:rsidR="007A5178" w:rsidRPr="008141E1">
        <w:rPr>
          <w:rFonts w:asciiTheme="majorEastAsia" w:eastAsiaTheme="majorEastAsia" w:hAnsiTheme="majorEastAsia" w:hint="eastAsia"/>
          <w:sz w:val="24"/>
          <w:szCs w:val="24"/>
        </w:rPr>
        <w:t>相談窓口</w:t>
      </w:r>
      <w:r w:rsidRPr="008141E1">
        <w:rPr>
          <w:rFonts w:asciiTheme="majorEastAsia" w:eastAsiaTheme="majorEastAsia" w:hAnsiTheme="majorEastAsia" w:hint="eastAsia"/>
          <w:sz w:val="24"/>
          <w:szCs w:val="24"/>
        </w:rPr>
        <w:t>】</w:t>
      </w:r>
    </w:p>
    <w:p w:rsidR="00215D0A" w:rsidRPr="008141E1" w:rsidRDefault="008C0F57" w:rsidP="00A77FA7">
      <w:pPr>
        <w:pStyle w:val="a3"/>
        <w:numPr>
          <w:ilvl w:val="0"/>
          <w:numId w:val="5"/>
        </w:numPr>
        <w:spacing w:line="346" w:lineRule="exact"/>
        <w:ind w:leftChars="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道</w:t>
      </w:r>
      <w:r w:rsidR="00215D0A" w:rsidRPr="008141E1">
        <w:rPr>
          <w:rFonts w:asciiTheme="majorEastAsia" w:eastAsiaTheme="majorEastAsia" w:hAnsiTheme="majorEastAsia" w:hint="eastAsia"/>
          <w:sz w:val="24"/>
          <w:szCs w:val="24"/>
        </w:rPr>
        <w:t>央圏域においては専任相談員の雇用はしない。</w:t>
      </w:r>
    </w:p>
    <w:p w:rsidR="00992F3A" w:rsidRPr="008141E1" w:rsidRDefault="00992F3A" w:rsidP="00A77FA7">
      <w:pPr>
        <w:spacing w:line="346"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AA44FB">
        <w:tc>
          <w:tcPr>
            <w:tcW w:w="9072" w:type="dxa"/>
          </w:tcPr>
          <w:p w:rsidR="00AA44FB" w:rsidRPr="008141E1" w:rsidRDefault="00A77FA7" w:rsidP="00A77FA7">
            <w:pPr>
              <w:spacing w:line="346" w:lineRule="exact"/>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w:t>
            </w:r>
            <w:r w:rsidR="008C0F57" w:rsidRPr="008141E1">
              <w:rPr>
                <w:rFonts w:hint="eastAsia"/>
                <w:sz w:val="24"/>
                <w:szCs w:val="24"/>
              </w:rPr>
              <w:t>．専任</w:t>
            </w:r>
            <w:r w:rsidR="00AA44FB" w:rsidRPr="008141E1">
              <w:rPr>
                <w:rFonts w:hint="eastAsia"/>
                <w:sz w:val="24"/>
                <w:szCs w:val="24"/>
              </w:rPr>
              <w:t>の相談員を雇用しないのはどのような理由なのか。</w:t>
            </w:r>
          </w:p>
        </w:tc>
      </w:tr>
    </w:tbl>
    <w:p w:rsidR="00992F3A" w:rsidRPr="008141E1" w:rsidRDefault="00AA44FB" w:rsidP="00A77FA7">
      <w:pPr>
        <w:spacing w:line="346" w:lineRule="exact"/>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00992F3A" w:rsidRPr="008141E1">
        <w:rPr>
          <w:rFonts w:hint="eastAsia"/>
          <w:sz w:val="24"/>
          <w:szCs w:val="24"/>
        </w:rPr>
        <w:t>．</w:t>
      </w:r>
      <w:r w:rsidRPr="008141E1">
        <w:rPr>
          <w:rFonts w:hint="eastAsia"/>
          <w:sz w:val="24"/>
          <w:szCs w:val="24"/>
        </w:rPr>
        <w:t>予算上の問題から雇用は困難である。</w:t>
      </w:r>
    </w:p>
    <w:p w:rsidR="00992F3A" w:rsidRPr="008141E1" w:rsidRDefault="00992F3A" w:rsidP="00A77FA7">
      <w:pPr>
        <w:spacing w:line="346"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AA44FB">
        <w:tc>
          <w:tcPr>
            <w:tcW w:w="9072" w:type="dxa"/>
          </w:tcPr>
          <w:p w:rsidR="00AA44FB" w:rsidRPr="008141E1" w:rsidRDefault="00A77FA7" w:rsidP="00A77FA7">
            <w:pPr>
              <w:spacing w:line="346"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2</w:t>
            </w:r>
            <w:r w:rsidR="00AA44FB" w:rsidRPr="008141E1">
              <w:rPr>
                <w:rFonts w:hint="eastAsia"/>
                <w:sz w:val="24"/>
                <w:szCs w:val="24"/>
              </w:rPr>
              <w:t>．道央圏域在宅歯科医療連携室の運営の取りまとめについては、道歯内の在宅歯科医療連携室本部が行うことになるのか。</w:t>
            </w:r>
          </w:p>
        </w:tc>
      </w:tr>
    </w:tbl>
    <w:p w:rsidR="00AA44FB" w:rsidRPr="008141E1" w:rsidRDefault="00AA44FB" w:rsidP="00A77FA7">
      <w:pPr>
        <w:spacing w:line="346"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．貴見のとおりです。道歯の連携室が行います。</w:t>
      </w:r>
    </w:p>
    <w:p w:rsidR="00AA44FB" w:rsidRPr="008141E1" w:rsidRDefault="00AA44FB" w:rsidP="00A77FA7">
      <w:pPr>
        <w:spacing w:line="346" w:lineRule="exact"/>
        <w:ind w:left="480" w:hangingChars="200" w:hanging="480"/>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AA44FB">
        <w:tc>
          <w:tcPr>
            <w:tcW w:w="9072" w:type="dxa"/>
          </w:tcPr>
          <w:p w:rsidR="00AA44FB" w:rsidRPr="008141E1" w:rsidRDefault="00A77FA7" w:rsidP="00A77FA7">
            <w:pPr>
              <w:spacing w:line="346"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3</w:t>
            </w:r>
            <w:r w:rsidR="00AA44FB" w:rsidRPr="008141E1">
              <w:rPr>
                <w:rFonts w:hint="eastAsia"/>
                <w:sz w:val="24"/>
                <w:szCs w:val="24"/>
              </w:rPr>
              <w:t>．十勝・釧路・函館で連携室が成果を上げてきたのは相談員の衛生士が、包括支援センターや介護事業所等に訪問し連携室の活動や、訪問歯科診療の意義を直接関係者に話し、啓発してきた功績が大きいと考える。</w:t>
            </w:r>
          </w:p>
          <w:p w:rsidR="00AA44FB" w:rsidRPr="008141E1" w:rsidRDefault="00AA44FB" w:rsidP="00A77FA7">
            <w:pPr>
              <w:spacing w:line="346" w:lineRule="exact"/>
              <w:ind w:left="480" w:hangingChars="200" w:hanging="480"/>
              <w:rPr>
                <w:sz w:val="24"/>
                <w:szCs w:val="24"/>
              </w:rPr>
            </w:pPr>
            <w:r w:rsidRPr="008141E1">
              <w:rPr>
                <w:rFonts w:hint="eastAsia"/>
                <w:sz w:val="24"/>
                <w:szCs w:val="24"/>
              </w:rPr>
              <w:t xml:space="preserve">　　</w:t>
            </w:r>
            <w:r w:rsidR="006E1A2D" w:rsidRPr="008141E1">
              <w:rPr>
                <w:rFonts w:hint="eastAsia"/>
                <w:sz w:val="24"/>
                <w:szCs w:val="24"/>
              </w:rPr>
              <w:t xml:space="preserve">　</w:t>
            </w:r>
            <w:r w:rsidRPr="008141E1">
              <w:rPr>
                <w:rFonts w:hint="eastAsia"/>
                <w:sz w:val="24"/>
                <w:szCs w:val="24"/>
              </w:rPr>
              <w:t>道央という規模、また予算の制約があり同じようにはいかないのは承知しているが、少しでも</w:t>
            </w:r>
            <w:r w:rsidRPr="008141E1">
              <w:rPr>
                <w:rFonts w:hint="eastAsia"/>
                <w:sz w:val="24"/>
                <w:szCs w:val="24"/>
              </w:rPr>
              <w:t>FACE to FACE</w:t>
            </w:r>
            <w:r w:rsidRPr="008141E1">
              <w:rPr>
                <w:rFonts w:hint="eastAsia"/>
                <w:sz w:val="24"/>
                <w:szCs w:val="24"/>
              </w:rPr>
              <w:t>で訪問する必要があるのではないか？</w:t>
            </w:r>
          </w:p>
          <w:p w:rsidR="00AA44FB" w:rsidRPr="008141E1" w:rsidRDefault="00AA44FB" w:rsidP="00A77FA7">
            <w:pPr>
              <w:spacing w:line="346" w:lineRule="exact"/>
              <w:ind w:left="480" w:hangingChars="200" w:hanging="480"/>
              <w:rPr>
                <w:sz w:val="24"/>
                <w:szCs w:val="24"/>
              </w:rPr>
            </w:pPr>
            <w:r w:rsidRPr="008141E1">
              <w:rPr>
                <w:rFonts w:hint="eastAsia"/>
                <w:sz w:val="24"/>
                <w:szCs w:val="24"/>
              </w:rPr>
              <w:t xml:space="preserve">　　</w:t>
            </w:r>
            <w:r w:rsidR="006E1A2D" w:rsidRPr="008141E1">
              <w:rPr>
                <w:rFonts w:hint="eastAsia"/>
                <w:sz w:val="24"/>
                <w:szCs w:val="24"/>
              </w:rPr>
              <w:t xml:space="preserve">　</w:t>
            </w:r>
            <w:r w:rsidRPr="008141E1">
              <w:rPr>
                <w:rFonts w:hint="eastAsia"/>
                <w:sz w:val="24"/>
                <w:szCs w:val="24"/>
              </w:rPr>
              <w:t>専任相談員を雇用して、例えば、とりあえず地域包括支援センターを優先してまわる。もしくは、</w:t>
            </w:r>
            <w:r w:rsidR="00A80BC0" w:rsidRPr="008141E1">
              <w:rPr>
                <w:sz w:val="24"/>
                <w:szCs w:val="24"/>
              </w:rPr>
              <w:t>10</w:t>
            </w:r>
            <w:r w:rsidRPr="008141E1">
              <w:rPr>
                <w:rFonts w:hint="eastAsia"/>
                <w:sz w:val="24"/>
                <w:szCs w:val="24"/>
              </w:rPr>
              <w:t>郡歯を年数かかっても年度ごとに重点地域を決めて回るなどを考えていただけないか。</w:t>
            </w:r>
          </w:p>
          <w:p w:rsidR="00AA44FB" w:rsidRPr="008141E1" w:rsidRDefault="00AA44FB" w:rsidP="00A77FA7">
            <w:pPr>
              <w:spacing w:line="346" w:lineRule="exact"/>
              <w:ind w:left="480" w:hangingChars="200" w:hanging="480"/>
              <w:rPr>
                <w:sz w:val="24"/>
                <w:szCs w:val="24"/>
              </w:rPr>
            </w:pPr>
            <w:r w:rsidRPr="008141E1">
              <w:rPr>
                <w:rFonts w:hint="eastAsia"/>
                <w:sz w:val="24"/>
                <w:szCs w:val="24"/>
              </w:rPr>
              <w:t xml:space="preserve">　　</w:t>
            </w:r>
            <w:r w:rsidR="006E1A2D" w:rsidRPr="008141E1">
              <w:rPr>
                <w:rFonts w:hint="eastAsia"/>
                <w:sz w:val="24"/>
                <w:szCs w:val="24"/>
              </w:rPr>
              <w:t xml:space="preserve">　</w:t>
            </w:r>
            <w:r w:rsidRPr="008141E1">
              <w:rPr>
                <w:rFonts w:hint="eastAsia"/>
                <w:sz w:val="24"/>
                <w:szCs w:val="24"/>
              </w:rPr>
              <w:t>ただリーフレットを送付するだけでは、今郡歯でやっている内容と大きく変わらないため、現在の状況から上乗せがあまり期待できないと考える。専任相談員を雇用するのは郡歯単独では不可能なため、その働きを期待したい。</w:t>
            </w:r>
          </w:p>
          <w:p w:rsidR="00AA44FB" w:rsidRPr="008141E1" w:rsidRDefault="00AA44FB" w:rsidP="00A77FA7">
            <w:pPr>
              <w:spacing w:line="346" w:lineRule="exact"/>
              <w:ind w:firstLineChars="150" w:firstLine="360"/>
              <w:rPr>
                <w:sz w:val="24"/>
                <w:szCs w:val="24"/>
              </w:rPr>
            </w:pPr>
            <w:r w:rsidRPr="008141E1">
              <w:rPr>
                <w:rFonts w:hint="eastAsia"/>
                <w:sz w:val="24"/>
                <w:szCs w:val="24"/>
              </w:rPr>
              <w:t>（郡歯ではできないことを連携室が行うことに存在意義があると考える）</w:t>
            </w:r>
          </w:p>
        </w:tc>
      </w:tr>
    </w:tbl>
    <w:p w:rsidR="00AA44FB" w:rsidRPr="008141E1" w:rsidRDefault="00AA44FB" w:rsidP="00A77FA7">
      <w:pPr>
        <w:spacing w:line="346"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専任相談員の雇用は当初予算のとおり確定したとしても困難である。業務は現在いる道歯相談員が兼務するが、各地に出向くことは不可能と考える。ついては各郡歯役員にお願いしたい。また、管内の市町村において各地区（地域）で対応する会員がいれば、その会員が中心となり、地域包括支援センター等へ出向いて啓発するのが理想と考えている。それができない地域においては各郡歯役員に対応いただきたい。初年度から事業は進んでいることから、できれば少人数で年数をかけて回るのではなく、各地域の担当者が手分けし可及的に回るべきと考える。</w:t>
      </w:r>
    </w:p>
    <w:p w:rsidR="00AA44FB" w:rsidRPr="008141E1" w:rsidRDefault="00AA44FB" w:rsidP="00A77FA7">
      <w:pPr>
        <w:spacing w:line="346" w:lineRule="exact"/>
        <w:ind w:left="480" w:hangingChars="200" w:hanging="480"/>
        <w:rPr>
          <w:sz w:val="24"/>
          <w:szCs w:val="24"/>
        </w:rPr>
      </w:pPr>
      <w:r w:rsidRPr="008141E1">
        <w:rPr>
          <w:rFonts w:hint="eastAsia"/>
          <w:sz w:val="24"/>
          <w:szCs w:val="24"/>
        </w:rPr>
        <w:t xml:space="preserve">　　</w:t>
      </w:r>
      <w:r w:rsidR="006E1A2D" w:rsidRPr="008141E1">
        <w:rPr>
          <w:rFonts w:hint="eastAsia"/>
          <w:sz w:val="24"/>
          <w:szCs w:val="24"/>
        </w:rPr>
        <w:t xml:space="preserve">　</w:t>
      </w:r>
      <w:r w:rsidRPr="008141E1">
        <w:rPr>
          <w:rFonts w:hint="eastAsia"/>
          <w:sz w:val="24"/>
          <w:szCs w:val="24"/>
        </w:rPr>
        <w:t>既に構築されている地域における連携事業についてはより連携の推進を進めていただきたい。また、地域における地域包括ケア会議等にまだ参加していない市町村がある場合には、連携室事業を活用いただき啓発活動の推進をしていただきたい。そのような活動において今回作製するリーフレット等の活用をお願いしたい。</w:t>
      </w:r>
    </w:p>
    <w:p w:rsidR="00AA44FB" w:rsidRPr="008141E1" w:rsidRDefault="00AA44FB" w:rsidP="00A77FA7">
      <w:pPr>
        <w:spacing w:line="346" w:lineRule="exact"/>
        <w:ind w:left="480" w:hangingChars="200" w:hanging="480"/>
        <w:rPr>
          <w:sz w:val="24"/>
          <w:szCs w:val="24"/>
        </w:rPr>
      </w:pPr>
      <w:r w:rsidRPr="008141E1">
        <w:rPr>
          <w:rFonts w:hint="eastAsia"/>
          <w:sz w:val="24"/>
          <w:szCs w:val="24"/>
        </w:rPr>
        <w:t xml:space="preserve">　　</w:t>
      </w:r>
      <w:r w:rsidR="006E1A2D" w:rsidRPr="008141E1">
        <w:rPr>
          <w:rFonts w:hint="eastAsia"/>
          <w:sz w:val="24"/>
          <w:szCs w:val="24"/>
        </w:rPr>
        <w:t xml:space="preserve">　</w:t>
      </w:r>
      <w:r w:rsidRPr="008141E1">
        <w:rPr>
          <w:rFonts w:hint="eastAsia"/>
          <w:sz w:val="24"/>
          <w:szCs w:val="24"/>
        </w:rPr>
        <w:t>専任相談員の非雇用については、本来であれば各郡歯に配置が望ましいと考えているが、委託費が足りず困難である。その点をご理解いただきたい。</w:t>
      </w:r>
    </w:p>
    <w:p w:rsidR="00992F3A" w:rsidRPr="008141E1" w:rsidRDefault="00AA44FB" w:rsidP="00BB6CEC">
      <w:pPr>
        <w:spacing w:line="348" w:lineRule="exact"/>
        <w:ind w:left="480" w:hangingChars="200" w:hanging="480"/>
        <w:rPr>
          <w:sz w:val="24"/>
          <w:szCs w:val="24"/>
        </w:rPr>
      </w:pPr>
      <w:r w:rsidRPr="008141E1">
        <w:rPr>
          <w:rFonts w:hint="eastAsia"/>
          <w:sz w:val="24"/>
          <w:szCs w:val="24"/>
        </w:rPr>
        <w:lastRenderedPageBreak/>
        <w:t xml:space="preserve">　　</w:t>
      </w:r>
      <w:r w:rsidR="006E1A2D" w:rsidRPr="008141E1">
        <w:rPr>
          <w:rFonts w:hint="eastAsia"/>
          <w:sz w:val="24"/>
          <w:szCs w:val="24"/>
        </w:rPr>
        <w:t xml:space="preserve">　</w:t>
      </w:r>
      <w:r w:rsidRPr="008141E1">
        <w:rPr>
          <w:rFonts w:hint="eastAsia"/>
          <w:sz w:val="24"/>
          <w:szCs w:val="24"/>
        </w:rPr>
        <w:t>また、連携室を行うことの存在意義に関しては、既に活動している道南・道北・十勝・釧路根室圏域において啓発活動では道民に在宅医療に関し歯科医療関係が参加していることを十分に周知されてないという報告が多数ある。そのため新たな患者や利用者の掘り起こし事業の必要性を感じている。その点をご理解していただきこの連携室事業への積極参加をお願いする。</w:t>
      </w:r>
    </w:p>
    <w:p w:rsidR="00AA44FB" w:rsidRPr="008141E1" w:rsidRDefault="00AA44FB" w:rsidP="00BB6CEC">
      <w:pPr>
        <w:spacing w:line="348" w:lineRule="exact"/>
        <w:rPr>
          <w:sz w:val="24"/>
          <w:szCs w:val="24"/>
        </w:rPr>
      </w:pPr>
    </w:p>
    <w:p w:rsidR="00215D0A" w:rsidRPr="008141E1" w:rsidRDefault="00215D0A" w:rsidP="00BB6CEC">
      <w:pPr>
        <w:spacing w:line="348" w:lineRule="exact"/>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【要領４．相談窓口】</w:t>
      </w:r>
    </w:p>
    <w:p w:rsidR="00215D0A" w:rsidRPr="008141E1" w:rsidRDefault="00215D0A" w:rsidP="00BB6CEC">
      <w:pPr>
        <w:spacing w:line="348" w:lineRule="exact"/>
        <w:ind w:left="480" w:hangingChars="200" w:hanging="48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②相談窓口（フリーダイヤル）は道歯内に設置し、以下フローにより対応する。相談窓口で聞き取りした内容は相談シート（別紙１）にまとめ、各郡歯担当者へEmailあるいはFAX送信にて依頼し、協力歯科医院へつなぐ。</w:t>
      </w:r>
    </w:p>
    <w:p w:rsidR="00215D0A" w:rsidRPr="008141E1" w:rsidRDefault="00215D0A" w:rsidP="00BB6CEC">
      <w:pPr>
        <w:spacing w:line="348"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AA44FB">
        <w:tc>
          <w:tcPr>
            <w:tcW w:w="9072" w:type="dxa"/>
          </w:tcPr>
          <w:p w:rsidR="00AA44FB" w:rsidRPr="008141E1" w:rsidRDefault="00A77FA7" w:rsidP="00BB6CEC">
            <w:pPr>
              <w:spacing w:line="348"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4</w:t>
            </w:r>
            <w:r w:rsidR="00AA44FB" w:rsidRPr="008141E1">
              <w:rPr>
                <w:rFonts w:hint="eastAsia"/>
                <w:sz w:val="24"/>
                <w:szCs w:val="24"/>
              </w:rPr>
              <w:t>．各郡歯担当者とは臨時で相談員を雇用する以外では郡歯役員あるいは事務局職員がそれにあたるということか。また、事務局職員がそれにあたる場合、医療職ではないが、それでもよいのか。</w:t>
            </w:r>
          </w:p>
          <w:p w:rsidR="00AA44FB" w:rsidRPr="008141E1" w:rsidRDefault="00AA44FB" w:rsidP="00BB6CEC">
            <w:pPr>
              <w:spacing w:line="348" w:lineRule="exact"/>
              <w:ind w:left="480" w:hangingChars="200" w:hanging="480"/>
              <w:rPr>
                <w:sz w:val="24"/>
                <w:szCs w:val="24"/>
              </w:rPr>
            </w:pPr>
            <w:r w:rsidRPr="008141E1">
              <w:rPr>
                <w:rFonts w:hint="eastAsia"/>
                <w:sz w:val="24"/>
                <w:szCs w:val="24"/>
              </w:rPr>
              <w:t xml:space="preserve">　　</w:t>
            </w:r>
            <w:r w:rsidR="006E1A2D" w:rsidRPr="008141E1">
              <w:rPr>
                <w:rFonts w:hint="eastAsia"/>
                <w:sz w:val="24"/>
                <w:szCs w:val="24"/>
              </w:rPr>
              <w:t xml:space="preserve">　</w:t>
            </w:r>
            <w:r w:rsidRPr="008141E1">
              <w:rPr>
                <w:rFonts w:hint="eastAsia"/>
                <w:sz w:val="24"/>
                <w:szCs w:val="24"/>
              </w:rPr>
              <w:t>相談シートにより依頼を受け、地域協力歯科医院へお願いした際に、相談シートに掲載されていない依頼者の情報（身体状況や例えば訪問に適さない時間帯や曜日など）への質問、あるいは依頼主より医療に関する専門的な質問があった場合には、本部相談員が確認、回答してくれるのか。あるいは本部相談員は相談シートを郡歯へ送信するまでの作業を行い、以後の個々のケースへの対応は郡歯で行うことになるのか。</w:t>
            </w:r>
          </w:p>
        </w:tc>
      </w:tr>
    </w:tbl>
    <w:p w:rsidR="00AA44FB" w:rsidRPr="008141E1" w:rsidRDefault="00AA44FB" w:rsidP="00BB6CEC">
      <w:pPr>
        <w:spacing w:line="348"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郡歯役員にご対応いただくことを想定していますが、事務局職員が当たる場合もあるかもしれない。相談シートに記載されていない依頼者の情報は、協力歯科医の方で対応いただきたい。本部相談員は相談シートを郡歯へ送信するまでの作業を行うことで理解いただきたい。</w:t>
      </w:r>
    </w:p>
    <w:p w:rsidR="00AA44FB" w:rsidRPr="008141E1" w:rsidRDefault="00AA44FB" w:rsidP="00BB6CEC">
      <w:pPr>
        <w:spacing w:line="348" w:lineRule="exact"/>
        <w:rPr>
          <w:sz w:val="24"/>
          <w:szCs w:val="24"/>
        </w:rPr>
      </w:pPr>
    </w:p>
    <w:p w:rsidR="00215D0A" w:rsidRPr="008141E1" w:rsidRDefault="00215D0A" w:rsidP="00BB6CEC">
      <w:pPr>
        <w:spacing w:line="348" w:lineRule="exact"/>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【要領４．相談窓口】</w:t>
      </w:r>
    </w:p>
    <w:p w:rsidR="00215D0A" w:rsidRPr="008141E1" w:rsidRDefault="00215D0A" w:rsidP="00BB6CEC">
      <w:pPr>
        <w:spacing w:line="348" w:lineRule="exact"/>
        <w:ind w:left="480" w:hangingChars="200" w:hanging="48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③なお、道歯で契約した携帯電話を道央圏域管内の郡歯に配布する。電話料金（通信料）は道歯で負担する。</w:t>
      </w:r>
    </w:p>
    <w:p w:rsidR="00215D0A" w:rsidRPr="008141E1" w:rsidRDefault="00215D0A" w:rsidP="00BB6CEC">
      <w:pPr>
        <w:spacing w:line="348"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8F5151">
        <w:tc>
          <w:tcPr>
            <w:tcW w:w="9072" w:type="dxa"/>
          </w:tcPr>
          <w:p w:rsidR="008F5151" w:rsidRPr="008141E1" w:rsidRDefault="00A77FA7" w:rsidP="00BB6CEC">
            <w:pPr>
              <w:spacing w:line="348"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5</w:t>
            </w:r>
            <w:r w:rsidR="008F5151" w:rsidRPr="008141E1">
              <w:rPr>
                <w:rFonts w:hint="eastAsia"/>
                <w:sz w:val="24"/>
                <w:szCs w:val="24"/>
              </w:rPr>
              <w:t>．携帯電話を配布するとあるが、何に使用するのか。地区の担当者が持つということか。</w:t>
            </w:r>
          </w:p>
          <w:p w:rsidR="008F5151" w:rsidRPr="008141E1" w:rsidRDefault="008F5151" w:rsidP="00BB6CEC">
            <w:pPr>
              <w:spacing w:line="348" w:lineRule="exact"/>
              <w:ind w:left="480" w:hangingChars="200" w:hanging="480"/>
              <w:rPr>
                <w:sz w:val="24"/>
                <w:szCs w:val="24"/>
              </w:rPr>
            </w:pPr>
            <w:r w:rsidRPr="008141E1">
              <w:rPr>
                <w:rFonts w:hint="eastAsia"/>
                <w:sz w:val="24"/>
                <w:szCs w:val="24"/>
              </w:rPr>
              <w:t xml:space="preserve">　　</w:t>
            </w:r>
            <w:r w:rsidR="006E1A2D" w:rsidRPr="008141E1">
              <w:rPr>
                <w:rFonts w:hint="eastAsia"/>
                <w:sz w:val="24"/>
                <w:szCs w:val="24"/>
              </w:rPr>
              <w:t xml:space="preserve">　</w:t>
            </w:r>
            <w:r w:rsidRPr="008141E1">
              <w:rPr>
                <w:rFonts w:hint="eastAsia"/>
                <w:sz w:val="24"/>
                <w:szCs w:val="24"/>
              </w:rPr>
              <w:t>個人的な意見ですが、携帯電話の配布までは必要ないと考える。実際には自院の電話を使用することがほとんどではないか（通話代だけならしれている）。携帯電話</w:t>
            </w:r>
            <w:r w:rsidR="00A80BC0" w:rsidRPr="008141E1">
              <w:rPr>
                <w:rFonts w:hint="eastAsia"/>
                <w:sz w:val="24"/>
                <w:szCs w:val="24"/>
              </w:rPr>
              <w:t>1</w:t>
            </w:r>
            <w:r w:rsidR="00A80BC0" w:rsidRPr="008141E1">
              <w:rPr>
                <w:rFonts w:hint="eastAsia"/>
                <w:sz w:val="24"/>
                <w:szCs w:val="24"/>
              </w:rPr>
              <w:t>台当たり年間</w:t>
            </w:r>
            <w:r w:rsidR="00A80BC0" w:rsidRPr="008141E1">
              <w:rPr>
                <w:rFonts w:hint="eastAsia"/>
                <w:sz w:val="24"/>
                <w:szCs w:val="24"/>
              </w:rPr>
              <w:t>5</w:t>
            </w:r>
            <w:r w:rsidRPr="008141E1">
              <w:rPr>
                <w:rFonts w:hint="eastAsia"/>
                <w:sz w:val="24"/>
                <w:szCs w:val="24"/>
              </w:rPr>
              <w:t>万円以上すると考えると、その分を雇用や講演会等の予算に回した方が有効ではないか。</w:t>
            </w:r>
          </w:p>
        </w:tc>
      </w:tr>
    </w:tbl>
    <w:p w:rsidR="00AA44FB" w:rsidRPr="008141E1" w:rsidRDefault="008F5151" w:rsidP="00BB6CEC">
      <w:pPr>
        <w:spacing w:line="348"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携帯電話の配布は、各郡歯の担当者が道央圏域連携室および協力歯科医との連絡ツールとして確認や調整などの業務に使用していただきたいと考えており、担当者の自己負担（経費）とならないよう配慮した。また、その費用は年額</w:t>
      </w:r>
      <w:r w:rsidR="006E1A2D" w:rsidRPr="008141E1">
        <w:rPr>
          <w:sz w:val="24"/>
          <w:szCs w:val="24"/>
        </w:rPr>
        <w:t>36</w:t>
      </w:r>
      <w:r w:rsidRPr="008141E1">
        <w:rPr>
          <w:rFonts w:hint="eastAsia"/>
          <w:sz w:val="24"/>
          <w:szCs w:val="24"/>
        </w:rPr>
        <w:t>万程度と考えているが、各郡歯における講演会年一回</w:t>
      </w:r>
      <w:r w:rsidR="00A80BC0" w:rsidRPr="008141E1">
        <w:rPr>
          <w:sz w:val="24"/>
          <w:szCs w:val="24"/>
        </w:rPr>
        <w:t>10</w:t>
      </w:r>
      <w:r w:rsidRPr="008141E1">
        <w:rPr>
          <w:rFonts w:hint="eastAsia"/>
          <w:sz w:val="24"/>
          <w:szCs w:val="24"/>
        </w:rPr>
        <w:t>万程度と考えたとしても</w:t>
      </w:r>
      <w:r w:rsidR="006E1A2D" w:rsidRPr="008141E1">
        <w:rPr>
          <w:sz w:val="24"/>
          <w:szCs w:val="24"/>
        </w:rPr>
        <w:t>3</w:t>
      </w:r>
      <w:r w:rsidRPr="008141E1">
        <w:rPr>
          <w:rFonts w:hint="eastAsia"/>
          <w:sz w:val="24"/>
          <w:szCs w:val="24"/>
        </w:rPr>
        <w:t>郡歯程度の予算にしかならない。講演会等の予算は他に確保している。</w:t>
      </w:r>
    </w:p>
    <w:p w:rsidR="008F5151" w:rsidRPr="008141E1" w:rsidRDefault="008F5151" w:rsidP="0027342D">
      <w:pPr>
        <w:spacing w:line="380"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lastRenderedPageBreak/>
        <w:t>【要領５．地域の実情】</w:t>
      </w:r>
    </w:p>
    <w:p w:rsidR="00215D0A" w:rsidRPr="008141E1" w:rsidRDefault="00215D0A" w:rsidP="0027342D">
      <w:pPr>
        <w:pStyle w:val="a3"/>
        <w:numPr>
          <w:ilvl w:val="0"/>
          <w:numId w:val="3"/>
        </w:numPr>
        <w:spacing w:line="380" w:lineRule="exact"/>
        <w:ind w:leftChars="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域の歯科医師、地域包括支援センターや保健所、役所（役場）に聞き取りし、地域の実情を把握する。</w:t>
      </w:r>
    </w:p>
    <w:p w:rsidR="00215D0A" w:rsidRPr="008141E1" w:rsidRDefault="00215D0A" w:rsidP="0027342D">
      <w:pPr>
        <w:pStyle w:val="a3"/>
        <w:numPr>
          <w:ilvl w:val="0"/>
          <w:numId w:val="3"/>
        </w:numPr>
        <w:spacing w:line="380" w:lineRule="exact"/>
        <w:ind w:leftChars="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域で対応できる歯科医師の数、地域で歯科との連携がとれているか・とれていないか、とれている場合、どのようにとれているか、またどのような支援を必要としているか等を調査する。</w:t>
      </w:r>
    </w:p>
    <w:p w:rsidR="008F5151" w:rsidRPr="008141E1" w:rsidRDefault="008F5151" w:rsidP="0027342D">
      <w:pPr>
        <w:spacing w:line="380"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8F5151">
        <w:tc>
          <w:tcPr>
            <w:tcW w:w="9072" w:type="dxa"/>
          </w:tcPr>
          <w:p w:rsidR="008F5151" w:rsidRPr="008141E1" w:rsidRDefault="00A77FA7" w:rsidP="0027342D">
            <w:pPr>
              <w:spacing w:line="380"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6</w:t>
            </w:r>
            <w:r w:rsidR="008F5151" w:rsidRPr="008141E1">
              <w:rPr>
                <w:rFonts w:hint="eastAsia"/>
                <w:sz w:val="24"/>
                <w:szCs w:val="24"/>
              </w:rPr>
              <w:t>．調査は誰が行うことを想定しているのか。日中の調査等は現場レベルでは厳しいように考えるが如何か。</w:t>
            </w:r>
          </w:p>
        </w:tc>
      </w:tr>
    </w:tbl>
    <w:p w:rsidR="008F5151" w:rsidRPr="008141E1" w:rsidRDefault="008F5151" w:rsidP="0027342D">
      <w:pPr>
        <w:spacing w:line="380"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．調査は郡歯役員に対応いただきたい。担当役員が空き時間（昼休み、診療終了後など）を利用し電話で確認をする。その後、必要であれば現場</w:t>
      </w:r>
      <w:r w:rsidRPr="008141E1">
        <w:rPr>
          <w:rFonts w:hint="eastAsia"/>
          <w:sz w:val="24"/>
          <w:szCs w:val="24"/>
        </w:rPr>
        <w:t>(</w:t>
      </w:r>
      <w:r w:rsidRPr="008141E1">
        <w:rPr>
          <w:rFonts w:hint="eastAsia"/>
          <w:sz w:val="24"/>
          <w:szCs w:val="24"/>
        </w:rPr>
        <w:t>地域包括支援センター等に</w:t>
      </w:r>
      <w:r w:rsidRPr="008141E1">
        <w:rPr>
          <w:rFonts w:hint="eastAsia"/>
          <w:sz w:val="24"/>
          <w:szCs w:val="24"/>
        </w:rPr>
        <w:t>)</w:t>
      </w:r>
      <w:r w:rsidRPr="008141E1">
        <w:rPr>
          <w:rFonts w:hint="eastAsia"/>
          <w:sz w:val="24"/>
          <w:szCs w:val="24"/>
        </w:rPr>
        <w:t>訪問する。時間は日中になると想定され診療時間をつぶすことになると思われるが、ご理解の上ご協力いただきたい。</w:t>
      </w:r>
    </w:p>
    <w:p w:rsidR="008F5151" w:rsidRPr="008141E1" w:rsidRDefault="008F5151" w:rsidP="0027342D">
      <w:pPr>
        <w:spacing w:line="380" w:lineRule="exact"/>
        <w:rPr>
          <w:sz w:val="24"/>
          <w:szCs w:val="24"/>
        </w:rPr>
      </w:pPr>
    </w:p>
    <w:p w:rsidR="00484FE4" w:rsidRPr="008141E1" w:rsidRDefault="008F5151" w:rsidP="0027342D">
      <w:pPr>
        <w:spacing w:line="380" w:lineRule="exact"/>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【要領６．事前調査</w:t>
      </w:r>
    </w:p>
    <w:p w:rsidR="008F5151" w:rsidRPr="008141E1" w:rsidRDefault="008F5151" w:rsidP="0027342D">
      <w:pPr>
        <w:spacing w:line="380" w:lineRule="exact"/>
        <w:rPr>
          <w:rFonts w:asciiTheme="majorEastAsia" w:eastAsiaTheme="majorEastAsia" w:hAnsiTheme="majorEastAsia"/>
          <w:strike/>
          <w:sz w:val="24"/>
          <w:szCs w:val="24"/>
        </w:rPr>
      </w:pPr>
      <w:r w:rsidRPr="008141E1">
        <w:rPr>
          <w:rFonts w:asciiTheme="majorEastAsia" w:eastAsiaTheme="majorEastAsia" w:hAnsiTheme="majorEastAsia" w:hint="eastAsia"/>
          <w:strike/>
          <w:sz w:val="24"/>
          <w:szCs w:val="24"/>
        </w:rPr>
        <w:t xml:space="preserve">１）原則として事前訪問を優先 </w:t>
      </w:r>
    </w:p>
    <w:p w:rsidR="008F5151" w:rsidRPr="008141E1" w:rsidRDefault="008F5151" w:rsidP="0027342D">
      <w:pPr>
        <w:spacing w:line="380" w:lineRule="exact"/>
        <w:ind w:left="480" w:hangingChars="200" w:hanging="48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w:t>
      </w:r>
      <w:r w:rsidRPr="008141E1">
        <w:rPr>
          <w:rFonts w:asciiTheme="majorEastAsia" w:eastAsiaTheme="majorEastAsia" w:hAnsiTheme="majorEastAsia" w:hint="eastAsia"/>
          <w:strike/>
          <w:sz w:val="24"/>
          <w:szCs w:val="24"/>
        </w:rPr>
        <w:t>歯科医師あるいは歯科衛生士が事前訪問した場合、道歯から実費弁償を支給する。実費弁償は</w:t>
      </w:r>
      <w:r w:rsidRPr="008141E1">
        <w:rPr>
          <w:rFonts w:eastAsiaTheme="majorEastAsia"/>
          <w:strike/>
          <w:sz w:val="24"/>
          <w:szCs w:val="24"/>
        </w:rPr>
        <w:t>1</w:t>
      </w:r>
      <w:r w:rsidRPr="008141E1">
        <w:rPr>
          <w:rFonts w:eastAsiaTheme="majorEastAsia"/>
          <w:strike/>
          <w:sz w:val="24"/>
          <w:szCs w:val="24"/>
        </w:rPr>
        <w:t>回</w:t>
      </w:r>
      <w:r w:rsidRPr="008141E1">
        <w:rPr>
          <w:rFonts w:eastAsiaTheme="majorEastAsia"/>
          <w:strike/>
          <w:sz w:val="24"/>
          <w:szCs w:val="24"/>
        </w:rPr>
        <w:t>6,000</w:t>
      </w:r>
      <w:r w:rsidRPr="008141E1">
        <w:rPr>
          <w:rFonts w:asciiTheme="majorEastAsia" w:eastAsiaTheme="majorEastAsia" w:hAnsiTheme="majorEastAsia" w:hint="eastAsia"/>
          <w:strike/>
          <w:sz w:val="24"/>
          <w:szCs w:val="24"/>
        </w:rPr>
        <w:t>円。なお、歯科医師が事前訪問した場合、訪問診療と重複算定ができない。事前訪問の結果は道歯に報告する。</w:t>
      </w:r>
    </w:p>
    <w:p w:rsidR="008F5151" w:rsidRPr="008141E1" w:rsidRDefault="008F5151" w:rsidP="0027342D">
      <w:pPr>
        <w:spacing w:line="380" w:lineRule="exact"/>
        <w:ind w:left="360" w:hangingChars="150" w:hanging="360"/>
        <w:rPr>
          <w:rFonts w:asciiTheme="majorEastAsia" w:eastAsiaTheme="majorEastAsia" w:hAnsiTheme="majorEastAsia"/>
          <w:spacing w:val="-2"/>
          <w:sz w:val="24"/>
          <w:szCs w:val="24"/>
        </w:rPr>
      </w:pPr>
      <w:r w:rsidRPr="008141E1">
        <w:rPr>
          <w:rFonts w:asciiTheme="majorEastAsia" w:eastAsiaTheme="majorEastAsia" w:hAnsiTheme="majorEastAsia" w:hint="eastAsia"/>
          <w:sz w:val="24"/>
          <w:szCs w:val="24"/>
        </w:rPr>
        <w:t>１）歯科衛生士あるいは歯科医師が事前調査した場合、所属歯科医療機関に道歯から実費弁償として</w:t>
      </w:r>
      <w:r w:rsidRPr="008141E1">
        <w:rPr>
          <w:rFonts w:asciiTheme="majorEastAsia" w:eastAsiaTheme="majorEastAsia" w:hAnsiTheme="majorEastAsia" w:cs="Arial"/>
          <w:kern w:val="0"/>
          <w:sz w:val="24"/>
          <w:szCs w:val="24"/>
        </w:rPr>
        <w:t>1回6,000円</w:t>
      </w:r>
      <w:r w:rsidRPr="008141E1">
        <w:rPr>
          <w:rFonts w:asciiTheme="majorEastAsia" w:eastAsiaTheme="majorEastAsia" w:hAnsiTheme="majorEastAsia" w:cs="Arial" w:hint="eastAsia"/>
          <w:kern w:val="0"/>
          <w:sz w:val="24"/>
          <w:szCs w:val="24"/>
        </w:rPr>
        <w:t>を支給する</w:t>
      </w:r>
      <w:r w:rsidRPr="008141E1">
        <w:rPr>
          <w:rFonts w:asciiTheme="majorEastAsia" w:eastAsiaTheme="majorEastAsia" w:hAnsiTheme="majorEastAsia" w:cs="Arial"/>
          <w:kern w:val="0"/>
          <w:sz w:val="24"/>
          <w:szCs w:val="24"/>
        </w:rPr>
        <w:t>。</w:t>
      </w:r>
      <w:r w:rsidRPr="008141E1">
        <w:rPr>
          <w:rFonts w:asciiTheme="majorEastAsia" w:eastAsiaTheme="majorEastAsia" w:hAnsiTheme="majorEastAsia" w:hint="eastAsia"/>
          <w:spacing w:val="-2"/>
          <w:sz w:val="24"/>
          <w:szCs w:val="24"/>
        </w:rPr>
        <w:t>なお、</w:t>
      </w:r>
      <w:r w:rsidR="00F70BA2" w:rsidRPr="008141E1">
        <w:rPr>
          <w:rFonts w:asciiTheme="majorEastAsia" w:eastAsiaTheme="majorEastAsia" w:hAnsiTheme="majorEastAsia" w:hint="eastAsia"/>
          <w:spacing w:val="-2"/>
          <w:sz w:val="24"/>
          <w:szCs w:val="24"/>
        </w:rPr>
        <w:t>当日もしくは後日に当該歯科医療機関による治療が必要となる場合には</w:t>
      </w:r>
      <w:r w:rsidRPr="008141E1">
        <w:rPr>
          <w:rFonts w:asciiTheme="majorEastAsia" w:eastAsiaTheme="majorEastAsia" w:hAnsiTheme="majorEastAsia" w:hint="eastAsia"/>
          <w:spacing w:val="-2"/>
          <w:sz w:val="24"/>
          <w:szCs w:val="24"/>
        </w:rPr>
        <w:t>、歯科訪問診療料を算定し、</w:t>
      </w:r>
      <w:r w:rsidRPr="008141E1">
        <w:rPr>
          <w:rFonts w:asciiTheme="majorEastAsia" w:eastAsiaTheme="majorEastAsia" w:hAnsiTheme="majorEastAsia"/>
          <w:spacing w:val="-2"/>
          <w:sz w:val="24"/>
          <w:szCs w:val="24"/>
        </w:rPr>
        <w:t>6,000</w:t>
      </w:r>
      <w:r w:rsidRPr="008141E1">
        <w:rPr>
          <w:rFonts w:asciiTheme="majorEastAsia" w:eastAsiaTheme="majorEastAsia" w:hAnsiTheme="majorEastAsia" w:hint="eastAsia"/>
          <w:spacing w:val="-2"/>
          <w:sz w:val="24"/>
          <w:szCs w:val="24"/>
        </w:rPr>
        <w:t>円は受け取れないものとする。歯科訪問診療料の算定にあたっては、その旨を十分説明・理解してもらい同意を得ることが重要である。事前調査の有無および対応（結果）については別紙１により道歯に報告する。</w:t>
      </w:r>
    </w:p>
    <w:p w:rsidR="00484FE4" w:rsidRPr="008141E1" w:rsidRDefault="00484FE4" w:rsidP="0027342D">
      <w:pPr>
        <w:spacing w:line="380" w:lineRule="exact"/>
        <w:ind w:rightChars="-333" w:right="-699"/>
        <w:rPr>
          <w:rFonts w:asciiTheme="majorEastAsia" w:eastAsiaTheme="majorEastAsia" w:hAnsiTheme="majorEastAsia"/>
          <w:sz w:val="24"/>
          <w:szCs w:val="24"/>
        </w:rPr>
      </w:pPr>
      <w:r w:rsidRPr="008141E1">
        <w:rPr>
          <w:rFonts w:asciiTheme="majorEastAsia" w:eastAsiaTheme="majorEastAsia" w:hAnsiTheme="majorEastAsia" w:hint="eastAsia"/>
          <w:strike/>
          <w:sz w:val="24"/>
          <w:szCs w:val="24"/>
        </w:rPr>
        <w:t>２）特別な理由により事前訪問ができない場合</w:t>
      </w:r>
    </w:p>
    <w:p w:rsidR="008F5151" w:rsidRPr="008141E1" w:rsidRDefault="00AF11A2" w:rsidP="0027342D">
      <w:pPr>
        <w:spacing w:line="380" w:lineRule="exact"/>
        <w:ind w:left="360" w:hangingChars="150" w:hanging="36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２）</w:t>
      </w:r>
      <w:r w:rsidR="008F5151" w:rsidRPr="008141E1">
        <w:rPr>
          <w:rFonts w:asciiTheme="majorEastAsia" w:eastAsiaTheme="majorEastAsia" w:hAnsiTheme="majorEastAsia" w:hint="eastAsia"/>
          <w:sz w:val="24"/>
          <w:szCs w:val="24"/>
        </w:rPr>
        <w:t>協力歯科医療機関の歯科衛生士の勤務事情やスキル状況などの理由により事前</w:t>
      </w:r>
      <w:r w:rsidR="00242B64" w:rsidRPr="008141E1">
        <w:rPr>
          <w:rFonts w:asciiTheme="majorEastAsia" w:eastAsiaTheme="majorEastAsia" w:hAnsiTheme="majorEastAsia" w:hint="eastAsia"/>
          <w:sz w:val="24"/>
          <w:szCs w:val="24"/>
        </w:rPr>
        <w:t>調査</w:t>
      </w:r>
      <w:r w:rsidR="008F5151" w:rsidRPr="008141E1">
        <w:rPr>
          <w:rFonts w:asciiTheme="majorEastAsia" w:eastAsiaTheme="majorEastAsia" w:hAnsiTheme="majorEastAsia" w:hint="eastAsia"/>
          <w:sz w:val="24"/>
          <w:szCs w:val="24"/>
        </w:rPr>
        <w:t>が行えない場合は、</w:t>
      </w:r>
      <w:r w:rsidR="008F5151" w:rsidRPr="008141E1">
        <w:rPr>
          <w:rFonts w:asciiTheme="majorEastAsia" w:eastAsiaTheme="majorEastAsia" w:hAnsiTheme="majorEastAsia" w:hint="eastAsia"/>
          <w:sz w:val="24"/>
          <w:szCs w:val="24"/>
          <w:u w:val="single"/>
        </w:rPr>
        <w:t>訪問初回から保険診療における歯科訪問診療料</w:t>
      </w:r>
      <w:r w:rsidR="008F5151" w:rsidRPr="008141E1">
        <w:rPr>
          <w:rFonts w:asciiTheme="majorEastAsia" w:eastAsiaTheme="majorEastAsia" w:hAnsiTheme="majorEastAsia" w:hint="eastAsia"/>
          <w:sz w:val="24"/>
          <w:szCs w:val="24"/>
        </w:rPr>
        <w:t>を算定して差し支えない。</w:t>
      </w:r>
      <w:r w:rsidR="008F5151" w:rsidRPr="008141E1">
        <w:rPr>
          <w:rFonts w:asciiTheme="majorEastAsia" w:eastAsiaTheme="majorEastAsia" w:hAnsiTheme="majorEastAsia" w:hint="eastAsia"/>
          <w:sz w:val="24"/>
          <w:szCs w:val="24"/>
          <w:u w:val="single"/>
        </w:rPr>
        <w:t>但し、その旨を十分説明・理解してもらい同意を得ることが</w:t>
      </w:r>
      <w:r w:rsidR="00484FE4" w:rsidRPr="008141E1">
        <w:rPr>
          <w:rFonts w:asciiTheme="majorEastAsia" w:eastAsiaTheme="majorEastAsia" w:hAnsiTheme="majorEastAsia" w:hint="eastAsia"/>
          <w:sz w:val="24"/>
          <w:szCs w:val="24"/>
          <w:u w:val="single"/>
        </w:rPr>
        <w:t>重要である。治療になった場合には料金が発生することを説明する。</w:t>
      </w:r>
    </w:p>
    <w:p w:rsidR="008F5151" w:rsidRPr="008141E1" w:rsidRDefault="008F5151" w:rsidP="0027342D">
      <w:pPr>
        <w:spacing w:line="380"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8F5151">
        <w:tc>
          <w:tcPr>
            <w:tcW w:w="9072" w:type="dxa"/>
          </w:tcPr>
          <w:p w:rsidR="008F5151" w:rsidRPr="008141E1" w:rsidRDefault="00A77FA7" w:rsidP="0027342D">
            <w:pPr>
              <w:spacing w:line="380" w:lineRule="exact"/>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7</w:t>
            </w:r>
            <w:r w:rsidR="00242B64" w:rsidRPr="008141E1">
              <w:rPr>
                <w:rFonts w:hint="eastAsia"/>
                <w:sz w:val="24"/>
                <w:szCs w:val="24"/>
              </w:rPr>
              <w:t>．事前調査</w:t>
            </w:r>
            <w:r w:rsidR="008F5151" w:rsidRPr="008141E1">
              <w:rPr>
                <w:rFonts w:hint="eastAsia"/>
                <w:sz w:val="24"/>
                <w:szCs w:val="24"/>
              </w:rPr>
              <w:t>は治療の必要性を見極めるためか。</w:t>
            </w:r>
          </w:p>
        </w:tc>
      </w:tr>
    </w:tbl>
    <w:p w:rsidR="008F5151" w:rsidRPr="008141E1" w:rsidRDefault="008F5151" w:rsidP="0027342D">
      <w:pPr>
        <w:spacing w:line="380"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FB1699" w:rsidRPr="008141E1">
        <w:rPr>
          <w:rFonts w:hint="eastAsia"/>
          <w:sz w:val="24"/>
          <w:szCs w:val="24"/>
        </w:rPr>
        <w:t>貴見の</w:t>
      </w:r>
      <w:r w:rsidR="00DB7FCB" w:rsidRPr="008141E1">
        <w:rPr>
          <w:rFonts w:hint="eastAsia"/>
          <w:sz w:val="24"/>
          <w:szCs w:val="24"/>
        </w:rPr>
        <w:t>とおり。また、</w:t>
      </w:r>
      <w:r w:rsidR="00242B64" w:rsidRPr="008141E1">
        <w:rPr>
          <w:rFonts w:hint="eastAsia"/>
          <w:sz w:val="24"/>
          <w:szCs w:val="24"/>
        </w:rPr>
        <w:t>事前調査</w:t>
      </w:r>
      <w:r w:rsidR="00FB1699" w:rsidRPr="008141E1">
        <w:rPr>
          <w:rFonts w:hint="eastAsia"/>
          <w:sz w:val="24"/>
          <w:szCs w:val="24"/>
        </w:rPr>
        <w:t>で多職種がどのように</w:t>
      </w:r>
      <w:r w:rsidR="00DB7FCB" w:rsidRPr="008141E1">
        <w:rPr>
          <w:rFonts w:hint="eastAsia"/>
          <w:sz w:val="24"/>
          <w:szCs w:val="24"/>
        </w:rPr>
        <w:t>関わっている</w:t>
      </w:r>
      <w:r w:rsidR="0027342D" w:rsidRPr="008141E1">
        <w:rPr>
          <w:rFonts w:hint="eastAsia"/>
          <w:sz w:val="24"/>
          <w:szCs w:val="24"/>
        </w:rPr>
        <w:t>の</w:t>
      </w:r>
      <w:r w:rsidR="00DB7FCB" w:rsidRPr="008141E1">
        <w:rPr>
          <w:rFonts w:hint="eastAsia"/>
          <w:sz w:val="24"/>
          <w:szCs w:val="24"/>
        </w:rPr>
        <w:t>かも</w:t>
      </w:r>
      <w:r w:rsidR="00FB1699" w:rsidRPr="008141E1">
        <w:rPr>
          <w:rFonts w:hint="eastAsia"/>
          <w:sz w:val="24"/>
          <w:szCs w:val="24"/>
        </w:rPr>
        <w:t>見極</w:t>
      </w:r>
      <w:r w:rsidR="00DB7FCB" w:rsidRPr="008141E1">
        <w:rPr>
          <w:rFonts w:hint="eastAsia"/>
          <w:sz w:val="24"/>
          <w:szCs w:val="24"/>
        </w:rPr>
        <w:t>めていただきたい</w:t>
      </w:r>
      <w:r w:rsidR="00FB1699" w:rsidRPr="008141E1">
        <w:rPr>
          <w:rFonts w:hint="eastAsia"/>
          <w:sz w:val="24"/>
          <w:szCs w:val="24"/>
        </w:rPr>
        <w:t>。</w:t>
      </w:r>
    </w:p>
    <w:p w:rsidR="00BB6CEC" w:rsidRPr="008141E1" w:rsidRDefault="00BB6CEC" w:rsidP="007C5018">
      <w:pPr>
        <w:spacing w:line="348" w:lineRule="exact"/>
        <w:ind w:left="480" w:hangingChars="200" w:hanging="480"/>
        <w:rPr>
          <w:sz w:val="24"/>
          <w:szCs w:val="24"/>
        </w:rPr>
      </w:pPr>
    </w:p>
    <w:p w:rsidR="0027342D" w:rsidRPr="008141E1" w:rsidRDefault="0027342D" w:rsidP="0027342D">
      <w:pPr>
        <w:spacing w:line="360" w:lineRule="exact"/>
        <w:ind w:left="240" w:hangingChars="100" w:hanging="240"/>
        <w:rPr>
          <w:rFonts w:asciiTheme="majorEastAsia" w:eastAsiaTheme="majorEastAsia" w:hAnsiTheme="majorEastAsia"/>
          <w:sz w:val="24"/>
          <w:szCs w:val="24"/>
        </w:rPr>
      </w:pPr>
    </w:p>
    <w:p w:rsidR="008F5151" w:rsidRPr="008141E1" w:rsidRDefault="008F5151" w:rsidP="0027342D">
      <w:pPr>
        <w:spacing w:line="380"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lastRenderedPageBreak/>
        <w:t>【要領７．施設や市民等への周知】</w:t>
      </w:r>
    </w:p>
    <w:p w:rsidR="002961E3" w:rsidRPr="008141E1" w:rsidRDefault="002961E3" w:rsidP="0027342D">
      <w:pPr>
        <w:spacing w:line="380" w:lineRule="exact"/>
        <w:ind w:left="480" w:hangingChars="200" w:hanging="48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①リーフレットの作製、ホームページ掲載は道歯で行う。なお、メディアを利用した周知活動（新聞掲載など）は行わない。</w:t>
      </w:r>
    </w:p>
    <w:p w:rsidR="008F5151" w:rsidRPr="008141E1" w:rsidRDefault="008F5151" w:rsidP="0027342D">
      <w:pPr>
        <w:spacing w:line="380"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8F5151">
        <w:tc>
          <w:tcPr>
            <w:tcW w:w="9072" w:type="dxa"/>
          </w:tcPr>
          <w:p w:rsidR="008F5151" w:rsidRPr="008141E1" w:rsidRDefault="00A77FA7" w:rsidP="0027342D">
            <w:pPr>
              <w:spacing w:line="380" w:lineRule="exact"/>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8</w:t>
            </w:r>
            <w:r w:rsidR="00D913F0" w:rsidRPr="008141E1">
              <w:rPr>
                <w:rFonts w:hint="eastAsia"/>
                <w:sz w:val="24"/>
                <w:szCs w:val="24"/>
              </w:rPr>
              <w:t>．広く一般市民への周知についてはどのように考えているのか。</w:t>
            </w:r>
          </w:p>
        </w:tc>
      </w:tr>
    </w:tbl>
    <w:p w:rsidR="008F5151" w:rsidRPr="008141E1" w:rsidRDefault="00D913F0" w:rsidP="0027342D">
      <w:pPr>
        <w:spacing w:line="380"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これまでに各郡歯において啓発や周知を種々されてきたと思うが、それらの手立てを活用し周知していただきたい。連携室事業は地域包括ケアシステム構築のための誘導的立場をとっているため、地域における協力歯科医もしくはかかりつけ歯科医師が積極的に地域住民に啓発することが望ましく、また、多職種へのリーフレット配布も有効である。</w:t>
      </w:r>
    </w:p>
    <w:p w:rsidR="00D913F0" w:rsidRPr="008141E1" w:rsidRDefault="00D913F0" w:rsidP="0027342D">
      <w:pPr>
        <w:spacing w:line="380" w:lineRule="exact"/>
        <w:rPr>
          <w:sz w:val="24"/>
          <w:szCs w:val="24"/>
        </w:rPr>
      </w:pPr>
    </w:p>
    <w:p w:rsidR="002961E3" w:rsidRPr="008141E1" w:rsidRDefault="002961E3" w:rsidP="0027342D">
      <w:pPr>
        <w:spacing w:line="380"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【要領７．施設や市民等への周知】</w:t>
      </w:r>
    </w:p>
    <w:p w:rsidR="002961E3" w:rsidRPr="008141E1" w:rsidRDefault="002961E3" w:rsidP="0027342D">
      <w:pPr>
        <w:pStyle w:val="a3"/>
        <w:numPr>
          <w:ilvl w:val="0"/>
          <w:numId w:val="4"/>
        </w:numPr>
        <w:spacing w:line="380" w:lineRule="exact"/>
        <w:ind w:leftChars="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社会福祉施設・事業所（老人福祉施設、特別養護老人ホーム、 養護老人ホーム、 軽費老人ホーム等）には、道歯からリーフレットを郵送する。</w:t>
      </w:r>
    </w:p>
    <w:p w:rsidR="002961E3" w:rsidRPr="008141E1" w:rsidRDefault="002961E3" w:rsidP="0027342D">
      <w:pPr>
        <w:spacing w:line="380"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D913F0">
        <w:tc>
          <w:tcPr>
            <w:tcW w:w="9072" w:type="dxa"/>
          </w:tcPr>
          <w:p w:rsidR="00D913F0" w:rsidRPr="008141E1" w:rsidRDefault="00A77FA7" w:rsidP="0027342D">
            <w:pPr>
              <w:spacing w:line="380"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9</w:t>
            </w:r>
            <w:r w:rsidR="00D913F0" w:rsidRPr="008141E1">
              <w:rPr>
                <w:rFonts w:hint="eastAsia"/>
                <w:sz w:val="24"/>
                <w:szCs w:val="24"/>
              </w:rPr>
              <w:t>．スタート時に</w:t>
            </w:r>
            <w:r w:rsidR="00A80BC0" w:rsidRPr="008141E1">
              <w:rPr>
                <w:sz w:val="24"/>
                <w:szCs w:val="24"/>
              </w:rPr>
              <w:t>1</w:t>
            </w:r>
            <w:r w:rsidR="00D913F0" w:rsidRPr="008141E1">
              <w:rPr>
                <w:rFonts w:hint="eastAsia"/>
                <w:sz w:val="24"/>
                <w:szCs w:val="24"/>
              </w:rPr>
              <w:t>回送付しただけでは効果はあまり期待できないと考える。リーフレット等は簡単なもの（安価なもの）でいいので、</w:t>
            </w:r>
            <w:r w:rsidR="00A80BC0" w:rsidRPr="008141E1">
              <w:rPr>
                <w:rFonts w:hint="eastAsia"/>
                <w:sz w:val="24"/>
                <w:szCs w:val="24"/>
              </w:rPr>
              <w:t>1</w:t>
            </w:r>
            <w:r w:rsidR="00A80BC0" w:rsidRPr="008141E1">
              <w:rPr>
                <w:rFonts w:hint="eastAsia"/>
                <w:sz w:val="24"/>
                <w:szCs w:val="24"/>
              </w:rPr>
              <w:t>年に</w:t>
            </w:r>
            <w:r w:rsidR="00A80BC0" w:rsidRPr="008141E1">
              <w:rPr>
                <w:rFonts w:hint="eastAsia"/>
                <w:sz w:val="24"/>
                <w:szCs w:val="24"/>
              </w:rPr>
              <w:t>1</w:t>
            </w:r>
            <w:r w:rsidR="00D913F0" w:rsidRPr="008141E1">
              <w:rPr>
                <w:rFonts w:hint="eastAsia"/>
                <w:sz w:val="24"/>
                <w:szCs w:val="24"/>
              </w:rPr>
              <w:t>回もしくは半年に</w:t>
            </w:r>
            <w:r w:rsidR="00A80BC0" w:rsidRPr="008141E1">
              <w:rPr>
                <w:sz w:val="24"/>
                <w:szCs w:val="24"/>
              </w:rPr>
              <w:t>1</w:t>
            </w:r>
            <w:r w:rsidR="00D913F0" w:rsidRPr="008141E1">
              <w:rPr>
                <w:rFonts w:hint="eastAsia"/>
                <w:sz w:val="24"/>
                <w:szCs w:val="24"/>
              </w:rPr>
              <w:t>回でも継続的に啓発のため送付してほしい。（その都度、トピックスなどを加えて）</w:t>
            </w:r>
          </w:p>
        </w:tc>
      </w:tr>
    </w:tbl>
    <w:p w:rsidR="00D913F0" w:rsidRPr="008141E1" w:rsidRDefault="00D913F0" w:rsidP="0027342D">
      <w:pPr>
        <w:spacing w:line="380"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．継続的な啓発や周知は可能であるが、リーフレットだけ送付してもあまり効果は期待できないため、できれば直接説明した上で渡すなど工夫をしていただきたい。</w:t>
      </w:r>
    </w:p>
    <w:p w:rsidR="00D913F0" w:rsidRPr="008141E1" w:rsidRDefault="00D913F0" w:rsidP="0027342D">
      <w:pPr>
        <w:spacing w:line="380" w:lineRule="exact"/>
        <w:rPr>
          <w:sz w:val="24"/>
          <w:szCs w:val="24"/>
        </w:rPr>
      </w:pPr>
    </w:p>
    <w:p w:rsidR="002961E3" w:rsidRPr="008141E1" w:rsidRDefault="002961E3" w:rsidP="0027342D">
      <w:pPr>
        <w:spacing w:line="380"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【要領７．施設や市民等への周知】</w:t>
      </w:r>
    </w:p>
    <w:p w:rsidR="002961E3" w:rsidRPr="008141E1" w:rsidRDefault="00DB7FCB" w:rsidP="0027342D">
      <w:pPr>
        <w:pStyle w:val="a3"/>
        <w:numPr>
          <w:ilvl w:val="0"/>
          <w:numId w:val="4"/>
        </w:numPr>
        <w:spacing w:line="380" w:lineRule="exact"/>
        <w:ind w:leftChars="0"/>
        <w:rPr>
          <w:sz w:val="24"/>
          <w:szCs w:val="24"/>
        </w:rPr>
      </w:pPr>
      <w:r w:rsidRPr="008141E1">
        <w:rPr>
          <w:rFonts w:asciiTheme="majorEastAsia" w:eastAsiaTheme="majorEastAsia" w:hAnsiTheme="majorEastAsia" w:hint="eastAsia"/>
          <w:sz w:val="24"/>
          <w:szCs w:val="24"/>
        </w:rPr>
        <w:t>郡</w:t>
      </w:r>
      <w:r w:rsidR="002961E3" w:rsidRPr="008141E1">
        <w:rPr>
          <w:rFonts w:asciiTheme="majorEastAsia" w:eastAsiaTheme="majorEastAsia" w:hAnsiTheme="majorEastAsia" w:hint="eastAsia"/>
          <w:sz w:val="24"/>
          <w:szCs w:val="24"/>
        </w:rPr>
        <w:t>歯においては、医科医療機関、訪問看護ステーション、社会福祉施設、介護事業所、市町村地域包括支援センター等と連携調整を図り、主に市町村地域包括支援センターおよび地域にある介護支援専門員（ケアマネジャー）協会について郡歯役員あるいは地域の歯科医師が出向き、道歯で作製したリーフレットをもとに説明する。</w:t>
      </w:r>
      <w:r w:rsidR="00A80BC0" w:rsidRPr="008141E1">
        <w:rPr>
          <w:rFonts w:asciiTheme="majorEastAsia" w:eastAsiaTheme="majorEastAsia" w:hAnsiTheme="majorEastAsia" w:hint="eastAsia"/>
          <w:sz w:val="24"/>
          <w:szCs w:val="24"/>
        </w:rPr>
        <w:t>これにかかる実費弁償（</w:t>
      </w:r>
      <w:r w:rsidR="00A80BC0" w:rsidRPr="008141E1">
        <w:rPr>
          <w:rFonts w:eastAsiaTheme="majorEastAsia"/>
          <w:sz w:val="24"/>
          <w:szCs w:val="24"/>
        </w:rPr>
        <w:t>1</w:t>
      </w:r>
      <w:r w:rsidR="00A80BC0" w:rsidRPr="008141E1">
        <w:rPr>
          <w:rFonts w:eastAsiaTheme="majorEastAsia"/>
          <w:sz w:val="24"/>
          <w:szCs w:val="24"/>
        </w:rPr>
        <w:t>日</w:t>
      </w:r>
      <w:r w:rsidR="00A80BC0" w:rsidRPr="008141E1">
        <w:rPr>
          <w:rFonts w:eastAsiaTheme="majorEastAsia"/>
          <w:sz w:val="24"/>
          <w:szCs w:val="24"/>
        </w:rPr>
        <w:t>6,000</w:t>
      </w:r>
      <w:r w:rsidR="00A80BC0" w:rsidRPr="008141E1">
        <w:rPr>
          <w:rFonts w:eastAsiaTheme="majorEastAsia"/>
          <w:sz w:val="24"/>
          <w:szCs w:val="24"/>
        </w:rPr>
        <w:t>円</w:t>
      </w:r>
      <w:r w:rsidR="0083539B" w:rsidRPr="008141E1">
        <w:rPr>
          <w:rFonts w:asciiTheme="majorEastAsia" w:eastAsiaTheme="majorEastAsia" w:hAnsiTheme="majorEastAsia" w:hint="eastAsia"/>
          <w:sz w:val="24"/>
          <w:szCs w:val="24"/>
        </w:rPr>
        <w:t>）は道歯から支給する。ただし、</w:t>
      </w:r>
      <w:r w:rsidR="00A80BC0" w:rsidRPr="008141E1">
        <w:rPr>
          <w:rFonts w:asciiTheme="majorEastAsia" w:eastAsiaTheme="majorEastAsia" w:hAnsiTheme="majorEastAsia" w:hint="eastAsia"/>
          <w:sz w:val="24"/>
          <w:szCs w:val="24"/>
        </w:rPr>
        <w:t>報告用紙</w:t>
      </w:r>
      <w:r w:rsidR="0083539B" w:rsidRPr="008141E1">
        <w:rPr>
          <w:rFonts w:asciiTheme="majorEastAsia" w:eastAsiaTheme="majorEastAsia" w:hAnsiTheme="majorEastAsia" w:hint="eastAsia"/>
          <w:sz w:val="24"/>
          <w:szCs w:val="24"/>
        </w:rPr>
        <w:t>（</w:t>
      </w:r>
      <w:r w:rsidR="000062CE" w:rsidRPr="008141E1">
        <w:rPr>
          <w:rFonts w:asciiTheme="majorEastAsia" w:eastAsiaTheme="majorEastAsia" w:hAnsiTheme="majorEastAsia" w:hint="eastAsia"/>
          <w:sz w:val="24"/>
          <w:szCs w:val="24"/>
        </w:rPr>
        <w:t>別紙２</w:t>
      </w:r>
      <w:r w:rsidR="0083539B" w:rsidRPr="008141E1">
        <w:rPr>
          <w:rFonts w:asciiTheme="majorEastAsia" w:eastAsiaTheme="majorEastAsia" w:hAnsiTheme="majorEastAsia" w:hint="eastAsia"/>
          <w:sz w:val="24"/>
          <w:szCs w:val="24"/>
        </w:rPr>
        <w:t>）</w:t>
      </w:r>
      <w:r w:rsidR="00A80BC0" w:rsidRPr="008141E1">
        <w:rPr>
          <w:rFonts w:asciiTheme="majorEastAsia" w:eastAsiaTheme="majorEastAsia" w:hAnsiTheme="majorEastAsia" w:hint="eastAsia"/>
          <w:sz w:val="24"/>
          <w:szCs w:val="24"/>
        </w:rPr>
        <w:t>に</w:t>
      </w:r>
      <w:r w:rsidR="0083539B" w:rsidRPr="008141E1">
        <w:rPr>
          <w:rFonts w:asciiTheme="majorEastAsia" w:eastAsiaTheme="majorEastAsia" w:hAnsiTheme="majorEastAsia" w:hint="eastAsia"/>
          <w:sz w:val="24"/>
          <w:szCs w:val="24"/>
        </w:rPr>
        <w:t>より</w:t>
      </w:r>
      <w:r w:rsidR="00A80BC0" w:rsidRPr="008141E1">
        <w:rPr>
          <w:rFonts w:eastAsiaTheme="majorEastAsia"/>
          <w:sz w:val="24"/>
          <w:szCs w:val="24"/>
        </w:rPr>
        <w:t>1</w:t>
      </w:r>
      <w:r w:rsidR="00A80BC0" w:rsidRPr="008141E1">
        <w:rPr>
          <w:rFonts w:asciiTheme="majorEastAsia" w:eastAsiaTheme="majorEastAsia" w:hAnsiTheme="majorEastAsia" w:hint="eastAsia"/>
          <w:sz w:val="24"/>
          <w:szCs w:val="24"/>
        </w:rPr>
        <w:t>か月単位で施設名、訪問者氏名、訪問日を道歯に報告する。</w:t>
      </w:r>
    </w:p>
    <w:p w:rsidR="00A80BC0" w:rsidRPr="008141E1" w:rsidRDefault="00A80BC0" w:rsidP="0027342D">
      <w:pPr>
        <w:spacing w:line="380"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7A5178" w:rsidRPr="008141E1" w:rsidRDefault="00A77FA7" w:rsidP="0027342D">
            <w:pPr>
              <w:spacing w:line="380"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10</w:t>
            </w:r>
            <w:r w:rsidR="00112780" w:rsidRPr="008141E1">
              <w:rPr>
                <w:rFonts w:hint="eastAsia"/>
                <w:sz w:val="24"/>
                <w:szCs w:val="24"/>
              </w:rPr>
              <w:t>．日中の参画は厳しいと思われるが、すでに連携室が稼働している</w:t>
            </w:r>
            <w:r w:rsidR="007A5178" w:rsidRPr="008141E1">
              <w:rPr>
                <w:rFonts w:hint="eastAsia"/>
                <w:sz w:val="24"/>
                <w:szCs w:val="24"/>
              </w:rPr>
              <w:t>地域ではどのように対応されているか。</w:t>
            </w:r>
          </w:p>
        </w:tc>
      </w:tr>
    </w:tbl>
    <w:p w:rsidR="007A5178" w:rsidRPr="008141E1" w:rsidRDefault="007A5178" w:rsidP="0027342D">
      <w:pPr>
        <w:spacing w:line="380"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．既存連携室では相談員が関わってきた。道央連携室においては郡市役員（担当理事等）や地区（地域）の会員（協力歯科医院）にご協力いただくことになる。</w:t>
      </w: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7A5178" w:rsidRPr="008141E1" w:rsidRDefault="00A77FA7" w:rsidP="0027342D">
            <w:pPr>
              <w:spacing w:line="336" w:lineRule="exact"/>
              <w:ind w:left="480" w:hangingChars="200" w:hanging="480"/>
              <w:rPr>
                <w:sz w:val="24"/>
                <w:szCs w:val="24"/>
              </w:rPr>
            </w:pPr>
            <w:r w:rsidRPr="008141E1">
              <w:rPr>
                <w:rFonts w:hint="eastAsia"/>
                <w:sz w:val="24"/>
                <w:szCs w:val="24"/>
              </w:rPr>
              <w:lastRenderedPageBreak/>
              <w:t>質</w:t>
            </w:r>
            <w:r w:rsidR="00A80BC0" w:rsidRPr="008141E1">
              <w:rPr>
                <w:rFonts w:hint="eastAsia"/>
                <w:sz w:val="24"/>
                <w:szCs w:val="24"/>
              </w:rPr>
              <w:t>問</w:t>
            </w:r>
            <w:r w:rsidR="00A80BC0" w:rsidRPr="008141E1">
              <w:rPr>
                <w:rFonts w:hint="eastAsia"/>
                <w:sz w:val="24"/>
                <w:szCs w:val="24"/>
              </w:rPr>
              <w:t>11</w:t>
            </w:r>
            <w:r w:rsidR="007A5178" w:rsidRPr="008141E1">
              <w:rPr>
                <w:rFonts w:hint="eastAsia"/>
                <w:sz w:val="24"/>
                <w:szCs w:val="24"/>
              </w:rPr>
              <w:t>．実際に歯科医師が診療を休んで行くにはコスト的に限界がある。スタッフの歯科衛生士等や歯科衛生士会の会員も説明する人員に加えたらどうか。</w:t>
            </w:r>
          </w:p>
        </w:tc>
      </w:tr>
    </w:tbl>
    <w:p w:rsidR="00BE6D8B" w:rsidRPr="008141E1" w:rsidRDefault="007A5178" w:rsidP="0027342D">
      <w:pPr>
        <w:spacing w:line="336"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BE6D8B" w:rsidRPr="008141E1">
        <w:rPr>
          <w:rFonts w:hint="eastAsia"/>
          <w:sz w:val="24"/>
          <w:szCs w:val="24"/>
        </w:rPr>
        <w:t>連携室事業の説明が必須であるため、現時点で歯科衛生士の活用は考えていない。道</w:t>
      </w:r>
      <w:r w:rsidR="00A80BC0" w:rsidRPr="008141E1">
        <w:rPr>
          <w:rFonts w:hint="eastAsia"/>
          <w:sz w:val="24"/>
          <w:szCs w:val="24"/>
        </w:rPr>
        <w:t>歯科</w:t>
      </w:r>
      <w:r w:rsidR="00BE6D8B" w:rsidRPr="008141E1">
        <w:rPr>
          <w:rFonts w:hint="eastAsia"/>
          <w:sz w:val="24"/>
          <w:szCs w:val="24"/>
        </w:rPr>
        <w:t>衛生士会への協力依頼については検討する。</w:t>
      </w:r>
    </w:p>
    <w:p w:rsidR="007A5178" w:rsidRPr="008141E1" w:rsidRDefault="007A5178" w:rsidP="0027342D">
      <w:pPr>
        <w:spacing w:line="336" w:lineRule="exact"/>
        <w:rPr>
          <w:sz w:val="24"/>
          <w:szCs w:val="24"/>
        </w:rPr>
      </w:pPr>
    </w:p>
    <w:p w:rsidR="00E95B43" w:rsidRPr="008141E1" w:rsidRDefault="00E95B43"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【要領８．市町村事業への</w:t>
      </w:r>
      <w:r w:rsidR="00D7412D" w:rsidRPr="008141E1">
        <w:rPr>
          <w:rFonts w:asciiTheme="majorEastAsia" w:eastAsiaTheme="majorEastAsia" w:hAnsiTheme="majorEastAsia" w:hint="eastAsia"/>
          <w:sz w:val="24"/>
          <w:szCs w:val="24"/>
        </w:rPr>
        <w:t>新規</w:t>
      </w:r>
      <w:r w:rsidRPr="008141E1">
        <w:rPr>
          <w:rFonts w:asciiTheme="majorEastAsia" w:eastAsiaTheme="majorEastAsia" w:hAnsiTheme="majorEastAsia" w:hint="eastAsia"/>
          <w:sz w:val="24"/>
          <w:szCs w:val="24"/>
        </w:rPr>
        <w:t>参画】</w:t>
      </w:r>
    </w:p>
    <w:p w:rsidR="002961E3" w:rsidRPr="008141E1" w:rsidRDefault="002961E3"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①市町村における地域ケア会議に参加する。</w:t>
      </w:r>
    </w:p>
    <w:p w:rsidR="002961E3" w:rsidRPr="008141E1" w:rsidRDefault="002961E3"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②市町村における医療・介護連携推進事業（地域支援事業）に参加する。</w:t>
      </w:r>
    </w:p>
    <w:p w:rsidR="002961E3" w:rsidRPr="008141E1" w:rsidRDefault="002961E3"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③市町村における高齢者の低栄養・重症化予防等事業（後期高齢者医療広域連合）に参加する。</w:t>
      </w:r>
    </w:p>
    <w:p w:rsidR="002961E3" w:rsidRPr="008141E1" w:rsidRDefault="002961E3"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④市町村における認知症初期集中支援チーム（地域支援事業）に参加する。</w:t>
      </w:r>
    </w:p>
    <w:p w:rsidR="002961E3" w:rsidRPr="008141E1" w:rsidRDefault="002961E3"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⑤上記（①～④）に出席した場合、実費弁償（</w:t>
      </w:r>
      <w:r w:rsidRPr="008141E1">
        <w:rPr>
          <w:rFonts w:eastAsiaTheme="majorEastAsia"/>
          <w:sz w:val="24"/>
          <w:szCs w:val="24"/>
        </w:rPr>
        <w:t>1</w:t>
      </w:r>
      <w:r w:rsidRPr="008141E1">
        <w:rPr>
          <w:rFonts w:asciiTheme="majorEastAsia" w:eastAsiaTheme="majorEastAsia" w:hAnsiTheme="majorEastAsia" w:hint="eastAsia"/>
          <w:sz w:val="24"/>
          <w:szCs w:val="24"/>
        </w:rPr>
        <w:t>日</w:t>
      </w:r>
      <w:r w:rsidRPr="008141E1">
        <w:rPr>
          <w:rFonts w:eastAsiaTheme="majorEastAsia"/>
          <w:sz w:val="24"/>
          <w:szCs w:val="24"/>
        </w:rPr>
        <w:t>6,000</w:t>
      </w:r>
      <w:r w:rsidRPr="008141E1">
        <w:rPr>
          <w:rFonts w:asciiTheme="majorEastAsia" w:eastAsiaTheme="majorEastAsia" w:hAnsiTheme="majorEastAsia" w:hint="eastAsia"/>
          <w:sz w:val="24"/>
          <w:szCs w:val="24"/>
        </w:rPr>
        <w:t>円）は道歯から支給する。ただし、会議等の報告書（様式任意）を道歯に必ず提出する。</w:t>
      </w:r>
    </w:p>
    <w:p w:rsidR="00E95B43" w:rsidRPr="008141E1" w:rsidRDefault="00E95B43" w:rsidP="0027342D">
      <w:pPr>
        <w:spacing w:line="336"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E95B43" w:rsidRPr="008141E1" w:rsidRDefault="00A77FA7" w:rsidP="0027342D">
            <w:pPr>
              <w:spacing w:line="336"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12</w:t>
            </w:r>
            <w:r w:rsidR="00A80BC0" w:rsidRPr="008141E1">
              <w:rPr>
                <w:rFonts w:hint="eastAsia"/>
                <w:sz w:val="24"/>
                <w:szCs w:val="24"/>
              </w:rPr>
              <w:t>．</w:t>
            </w:r>
            <w:r w:rsidR="00E95B43" w:rsidRPr="008141E1">
              <w:rPr>
                <w:rFonts w:hint="eastAsia"/>
                <w:sz w:val="24"/>
                <w:szCs w:val="24"/>
              </w:rPr>
              <w:t>多職種間の交流が進み、会員が地域の在宅ケア連絡会等々に出向し活動しており、それらをサポートすることも地域包括ケアシステムの構築に歯科医師が参画するために必要と考えるが、これらは実費弁償の対象にいいのか。</w:t>
            </w:r>
          </w:p>
        </w:tc>
      </w:tr>
    </w:tbl>
    <w:p w:rsidR="00D7412D" w:rsidRPr="008141E1" w:rsidRDefault="00E95B43" w:rsidP="0027342D">
      <w:pPr>
        <w:spacing w:line="336"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D7412D" w:rsidRPr="008141E1">
        <w:rPr>
          <w:rFonts w:hint="eastAsia"/>
          <w:sz w:val="24"/>
          <w:szCs w:val="24"/>
        </w:rPr>
        <w:t xml:space="preserve">新規参画の場合のみ実費弁償の対象にする。　　</w:t>
      </w:r>
    </w:p>
    <w:p w:rsidR="00E95B43" w:rsidRPr="008141E1" w:rsidRDefault="00E95B43" w:rsidP="0027342D">
      <w:pPr>
        <w:spacing w:line="336"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E95B43" w:rsidRPr="008141E1" w:rsidRDefault="00A77FA7" w:rsidP="0027342D">
            <w:pPr>
              <w:spacing w:line="336"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13</w:t>
            </w:r>
            <w:r w:rsidR="00A80BC0" w:rsidRPr="008141E1">
              <w:rPr>
                <w:rFonts w:hint="eastAsia"/>
                <w:sz w:val="24"/>
                <w:szCs w:val="24"/>
              </w:rPr>
              <w:t>．</w:t>
            </w:r>
            <w:r w:rsidR="00E95B43" w:rsidRPr="008141E1">
              <w:rPr>
                <w:rFonts w:hint="eastAsia"/>
                <w:sz w:val="24"/>
                <w:szCs w:val="24"/>
              </w:rPr>
              <w:t>現在、市町村の要請で歯科医師会役員が出向いている①～④会議がある。その中で無給のものもあれば、会議費が</w:t>
            </w:r>
            <w:r w:rsidR="00A80BC0" w:rsidRPr="008141E1">
              <w:rPr>
                <w:rFonts w:hint="eastAsia"/>
                <w:sz w:val="24"/>
                <w:szCs w:val="24"/>
              </w:rPr>
              <w:t>支給されているのもある。重複して受給しても可なのか不可なのか、</w:t>
            </w:r>
            <w:r w:rsidR="00A80BC0" w:rsidRPr="008141E1">
              <w:rPr>
                <w:rFonts w:hint="eastAsia"/>
                <w:sz w:val="24"/>
                <w:szCs w:val="24"/>
              </w:rPr>
              <w:t>6</w:t>
            </w:r>
            <w:r w:rsidR="00E95B43" w:rsidRPr="008141E1">
              <w:rPr>
                <w:rFonts w:hint="eastAsia"/>
                <w:sz w:val="24"/>
                <w:szCs w:val="24"/>
              </w:rPr>
              <w:t>千円以下の支給されている場合差額支給なのか、そのあたり明確にしていただきたい。</w:t>
            </w:r>
          </w:p>
        </w:tc>
      </w:tr>
    </w:tbl>
    <w:p w:rsidR="00E95B43" w:rsidRPr="008141E1" w:rsidRDefault="00E95B43" w:rsidP="0027342D">
      <w:pPr>
        <w:spacing w:line="336"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00E2509F" w:rsidRPr="008141E1">
        <w:rPr>
          <w:rFonts w:hint="eastAsia"/>
          <w:sz w:val="24"/>
          <w:szCs w:val="24"/>
        </w:rPr>
        <w:t>．会議費が支給されているものは該当しない。また、差額の支給はしない。</w:t>
      </w:r>
    </w:p>
    <w:p w:rsidR="00E95B43" w:rsidRPr="008141E1" w:rsidRDefault="00E95B43" w:rsidP="0027342D">
      <w:pPr>
        <w:spacing w:line="336"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E95B43" w:rsidRPr="008141E1" w:rsidRDefault="00A77FA7" w:rsidP="0027342D">
            <w:pPr>
              <w:spacing w:line="336"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14</w:t>
            </w:r>
            <w:r w:rsidR="00A80BC0" w:rsidRPr="008141E1">
              <w:rPr>
                <w:rFonts w:hint="eastAsia"/>
                <w:sz w:val="24"/>
                <w:szCs w:val="24"/>
              </w:rPr>
              <w:t>．</w:t>
            </w:r>
            <w:r w:rsidR="00E95B43" w:rsidRPr="008141E1">
              <w:rPr>
                <w:rFonts w:hint="eastAsia"/>
                <w:sz w:val="24"/>
                <w:szCs w:val="24"/>
              </w:rPr>
              <w:t>誰が会議に参加することを想定しているのか。会長それとも地域医療担当理事なのか。</w:t>
            </w:r>
          </w:p>
        </w:tc>
      </w:tr>
    </w:tbl>
    <w:p w:rsidR="00E2509F" w:rsidRPr="008141E1" w:rsidRDefault="00E95B43" w:rsidP="0027342D">
      <w:pPr>
        <w:spacing w:line="336"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E2509F" w:rsidRPr="008141E1">
        <w:rPr>
          <w:rFonts w:hint="eastAsia"/>
          <w:sz w:val="24"/>
          <w:szCs w:val="24"/>
        </w:rPr>
        <w:t>担当理事の参加が理想であるが、人選については</w:t>
      </w:r>
      <w:r w:rsidR="00A80BC0" w:rsidRPr="008141E1">
        <w:rPr>
          <w:rFonts w:hint="eastAsia"/>
          <w:sz w:val="24"/>
          <w:szCs w:val="24"/>
        </w:rPr>
        <w:t>各郡歯</w:t>
      </w:r>
      <w:r w:rsidR="00E2509F" w:rsidRPr="008141E1">
        <w:rPr>
          <w:rFonts w:hint="eastAsia"/>
          <w:sz w:val="24"/>
          <w:szCs w:val="24"/>
        </w:rPr>
        <w:t>にお任せ</w:t>
      </w:r>
      <w:r w:rsidR="00A80BC0" w:rsidRPr="008141E1">
        <w:rPr>
          <w:rFonts w:hint="eastAsia"/>
          <w:sz w:val="24"/>
          <w:szCs w:val="24"/>
        </w:rPr>
        <w:t>する</w:t>
      </w:r>
      <w:r w:rsidR="00E2509F" w:rsidRPr="008141E1">
        <w:rPr>
          <w:rFonts w:hint="eastAsia"/>
          <w:sz w:val="24"/>
          <w:szCs w:val="24"/>
        </w:rPr>
        <w:t>。</w:t>
      </w:r>
    </w:p>
    <w:p w:rsidR="00E2509F" w:rsidRPr="008141E1" w:rsidRDefault="00E2509F" w:rsidP="0027342D">
      <w:pPr>
        <w:spacing w:line="336" w:lineRule="exact"/>
        <w:rPr>
          <w:sz w:val="24"/>
          <w:szCs w:val="24"/>
        </w:rPr>
      </w:pPr>
    </w:p>
    <w:p w:rsidR="00E95B43" w:rsidRPr="008141E1" w:rsidRDefault="006E679E"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【要領１２．郡歯</w:t>
      </w:r>
      <w:r w:rsidR="00E95B43" w:rsidRPr="008141E1">
        <w:rPr>
          <w:rFonts w:asciiTheme="majorEastAsia" w:eastAsiaTheme="majorEastAsia" w:hAnsiTheme="majorEastAsia" w:hint="eastAsia"/>
          <w:sz w:val="24"/>
          <w:szCs w:val="24"/>
        </w:rPr>
        <w:t>主催の研修会】</w:t>
      </w:r>
    </w:p>
    <w:p w:rsidR="002961E3" w:rsidRPr="008141E1" w:rsidRDefault="002961E3" w:rsidP="0027342D">
      <w:pPr>
        <w:spacing w:line="33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多職種向け（内向けは対象外）の歯・口腔に関わる在宅療養支援サポート研修会に対し、講師謝金、講師旅費、役員旅費、会場費、消耗品費など必要経費は道歯から支給する。但し、予算に限りがあるため開催地区、回数については道歯で調整する。</w:t>
      </w:r>
    </w:p>
    <w:p w:rsidR="00E95B43" w:rsidRPr="008141E1" w:rsidRDefault="00E95B43" w:rsidP="0027342D">
      <w:pPr>
        <w:spacing w:line="336" w:lineRule="exact"/>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E95B43" w:rsidRPr="008141E1" w:rsidRDefault="00A77FA7" w:rsidP="0027342D">
            <w:pPr>
              <w:spacing w:line="336" w:lineRule="exact"/>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15</w:t>
            </w:r>
            <w:r w:rsidR="00A80BC0" w:rsidRPr="008141E1">
              <w:rPr>
                <w:rFonts w:hint="eastAsia"/>
                <w:sz w:val="24"/>
                <w:szCs w:val="24"/>
              </w:rPr>
              <w:t>．予算がいくらかにもよるが、</w:t>
            </w:r>
            <w:r w:rsidR="00A80BC0" w:rsidRPr="008141E1">
              <w:rPr>
                <w:rFonts w:hint="eastAsia"/>
                <w:sz w:val="24"/>
                <w:szCs w:val="24"/>
              </w:rPr>
              <w:t>1</w:t>
            </w:r>
            <w:r w:rsidR="00A80BC0" w:rsidRPr="008141E1">
              <w:rPr>
                <w:rFonts w:hint="eastAsia"/>
                <w:sz w:val="24"/>
                <w:szCs w:val="24"/>
              </w:rPr>
              <w:t>回の講演会で多くても</w:t>
            </w:r>
            <w:r w:rsidR="00A80BC0" w:rsidRPr="008141E1">
              <w:rPr>
                <w:rFonts w:hint="eastAsia"/>
                <w:sz w:val="24"/>
                <w:szCs w:val="24"/>
              </w:rPr>
              <w:t>20</w:t>
            </w:r>
            <w:r w:rsidR="00E95B43" w:rsidRPr="008141E1">
              <w:rPr>
                <w:rFonts w:hint="eastAsia"/>
                <w:sz w:val="24"/>
                <w:szCs w:val="24"/>
              </w:rPr>
              <w:t>万円あればほぼ</w:t>
            </w:r>
            <w:r w:rsidR="00A80BC0" w:rsidRPr="008141E1">
              <w:rPr>
                <w:rFonts w:hint="eastAsia"/>
                <w:sz w:val="24"/>
                <w:szCs w:val="24"/>
              </w:rPr>
              <w:t>足りると考える、</w:t>
            </w:r>
            <w:r w:rsidR="00A80BC0" w:rsidRPr="008141E1">
              <w:rPr>
                <w:rFonts w:hint="eastAsia"/>
                <w:sz w:val="24"/>
                <w:szCs w:val="24"/>
              </w:rPr>
              <w:t>200</w:t>
            </w:r>
            <w:r w:rsidR="00A80BC0" w:rsidRPr="008141E1">
              <w:rPr>
                <w:rFonts w:hint="eastAsia"/>
                <w:sz w:val="24"/>
                <w:szCs w:val="24"/>
              </w:rPr>
              <w:t>万円の予算があるのならば各郡歯年</w:t>
            </w:r>
            <w:r w:rsidR="00A80BC0" w:rsidRPr="008141E1">
              <w:rPr>
                <w:rFonts w:hint="eastAsia"/>
                <w:sz w:val="24"/>
                <w:szCs w:val="24"/>
              </w:rPr>
              <w:t>1</w:t>
            </w:r>
            <w:r w:rsidR="00A80BC0" w:rsidRPr="008141E1">
              <w:rPr>
                <w:rFonts w:hint="eastAsia"/>
                <w:sz w:val="24"/>
                <w:szCs w:val="24"/>
              </w:rPr>
              <w:t>回上限</w:t>
            </w:r>
            <w:r w:rsidR="00A80BC0" w:rsidRPr="008141E1">
              <w:rPr>
                <w:rFonts w:hint="eastAsia"/>
                <w:sz w:val="24"/>
                <w:szCs w:val="24"/>
              </w:rPr>
              <w:t>20</w:t>
            </w:r>
            <w:r w:rsidR="00E95B43" w:rsidRPr="008141E1">
              <w:rPr>
                <w:rFonts w:hint="eastAsia"/>
                <w:sz w:val="24"/>
                <w:szCs w:val="24"/>
              </w:rPr>
              <w:t>万円としてもよいのではないか。講演会を開催するには半年前ぐらいから準備必要なため、目途がはっきりわかっていた方が予定組みやすい。経験上、講演会でグループワーク等を行って面識ができることは非常に有効である。</w:t>
            </w:r>
          </w:p>
        </w:tc>
      </w:tr>
    </w:tbl>
    <w:p w:rsidR="005F46DE" w:rsidRPr="008141E1" w:rsidRDefault="00E95B43" w:rsidP="0027342D">
      <w:pPr>
        <w:spacing w:line="336" w:lineRule="exact"/>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E2509F" w:rsidRPr="008141E1">
        <w:rPr>
          <w:rFonts w:hint="eastAsia"/>
          <w:sz w:val="24"/>
          <w:szCs w:val="24"/>
        </w:rPr>
        <w:t>予算が確定していないため</w:t>
      </w:r>
      <w:r w:rsidR="005F46DE" w:rsidRPr="008141E1">
        <w:rPr>
          <w:rFonts w:hint="eastAsia"/>
          <w:sz w:val="24"/>
          <w:szCs w:val="24"/>
        </w:rPr>
        <w:t>、現時点で金額の上限を定めることができない。</w:t>
      </w:r>
    </w:p>
    <w:p w:rsidR="00E2509F" w:rsidRPr="008141E1" w:rsidRDefault="005F46DE" w:rsidP="0027342D">
      <w:pPr>
        <w:spacing w:line="336" w:lineRule="exact"/>
        <w:ind w:leftChars="228" w:left="479"/>
        <w:rPr>
          <w:sz w:val="24"/>
          <w:szCs w:val="24"/>
        </w:rPr>
      </w:pPr>
      <w:r w:rsidRPr="008141E1">
        <w:rPr>
          <w:rFonts w:hint="eastAsia"/>
          <w:sz w:val="24"/>
          <w:szCs w:val="24"/>
        </w:rPr>
        <w:t>予算が確定次第、再度連絡</w:t>
      </w:r>
      <w:r w:rsidR="0027342D" w:rsidRPr="008141E1">
        <w:rPr>
          <w:rFonts w:hint="eastAsia"/>
          <w:sz w:val="24"/>
          <w:szCs w:val="24"/>
        </w:rPr>
        <w:t>を</w:t>
      </w:r>
      <w:r w:rsidRPr="008141E1">
        <w:rPr>
          <w:rFonts w:hint="eastAsia"/>
          <w:sz w:val="24"/>
          <w:szCs w:val="24"/>
        </w:rPr>
        <w:t>させていただ</w:t>
      </w:r>
      <w:r w:rsidR="00A80BC0" w:rsidRPr="008141E1">
        <w:rPr>
          <w:rFonts w:hint="eastAsia"/>
          <w:sz w:val="24"/>
          <w:szCs w:val="24"/>
        </w:rPr>
        <w:t>く</w:t>
      </w:r>
      <w:r w:rsidRPr="008141E1">
        <w:rPr>
          <w:rFonts w:hint="eastAsia"/>
          <w:sz w:val="24"/>
          <w:szCs w:val="24"/>
        </w:rPr>
        <w:t>。</w:t>
      </w:r>
    </w:p>
    <w:p w:rsidR="00D374E2" w:rsidRPr="008141E1" w:rsidRDefault="00D374E2" w:rsidP="00BB6CEC">
      <w:pPr>
        <w:spacing w:line="35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lastRenderedPageBreak/>
        <w:t>【要領１３．必要経費】</w:t>
      </w:r>
    </w:p>
    <w:p w:rsidR="00D374E2" w:rsidRPr="008141E1" w:rsidRDefault="002961E3" w:rsidP="00BB6CEC">
      <w:pPr>
        <w:spacing w:line="356" w:lineRule="exact"/>
        <w:ind w:left="240" w:hangingChars="100" w:hanging="240"/>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 xml:space="preserve">　本連携室に係る消耗品については道歯から支給する。</w:t>
      </w:r>
    </w:p>
    <w:p w:rsidR="00A77FA7" w:rsidRPr="008141E1" w:rsidRDefault="00A77FA7" w:rsidP="00BB6CEC">
      <w:pPr>
        <w:spacing w:line="356" w:lineRule="exact"/>
        <w:ind w:left="240" w:hangingChars="100" w:hanging="240"/>
        <w:rPr>
          <w:rFonts w:asciiTheme="majorEastAsia" w:eastAsiaTheme="majorEastAsia" w:hAnsiTheme="majorEastAsia"/>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D374E2" w:rsidRPr="008141E1" w:rsidRDefault="00A77FA7" w:rsidP="00215D0A">
            <w:pPr>
              <w:ind w:left="240" w:hangingChars="100" w:hanging="24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16</w:t>
            </w:r>
            <w:r w:rsidR="00A80BC0" w:rsidRPr="008141E1">
              <w:rPr>
                <w:rFonts w:hint="eastAsia"/>
                <w:sz w:val="24"/>
                <w:szCs w:val="24"/>
              </w:rPr>
              <w:t>．</w:t>
            </w:r>
            <w:r w:rsidR="00D374E2" w:rsidRPr="008141E1">
              <w:rPr>
                <w:rFonts w:hint="eastAsia"/>
                <w:sz w:val="24"/>
                <w:szCs w:val="24"/>
              </w:rPr>
              <w:t>申請は都度あげるのか。それとも年度当初一括して行うのか。</w:t>
            </w:r>
          </w:p>
        </w:tc>
      </w:tr>
    </w:tbl>
    <w:p w:rsidR="00D374E2" w:rsidRPr="008141E1" w:rsidRDefault="00D374E2" w:rsidP="00215D0A">
      <w:pPr>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．月単位でお願いしたい。</w:t>
      </w:r>
    </w:p>
    <w:p w:rsidR="00D374E2" w:rsidRPr="008141E1" w:rsidRDefault="00D374E2" w:rsidP="00D374E2">
      <w:pPr>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D374E2" w:rsidRPr="008141E1" w:rsidRDefault="00A77FA7" w:rsidP="00215D0A">
            <w:pPr>
              <w:ind w:left="240" w:hangingChars="100" w:hanging="24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17</w:t>
            </w:r>
            <w:r w:rsidR="00A80BC0" w:rsidRPr="008141E1">
              <w:rPr>
                <w:rFonts w:hint="eastAsia"/>
                <w:sz w:val="24"/>
                <w:szCs w:val="24"/>
              </w:rPr>
              <w:t>．</w:t>
            </w:r>
            <w:r w:rsidR="00D374E2" w:rsidRPr="008141E1">
              <w:rPr>
                <w:rFonts w:hint="eastAsia"/>
                <w:sz w:val="24"/>
                <w:szCs w:val="24"/>
              </w:rPr>
              <w:t>連携室運用要領を見る限り、郡歯において特別このためにかかる経費は微々たるものと考える。ここの予算は他に回しては如何か。</w:t>
            </w:r>
          </w:p>
        </w:tc>
      </w:tr>
    </w:tbl>
    <w:p w:rsidR="00D374E2" w:rsidRPr="008141E1" w:rsidRDefault="00D374E2" w:rsidP="00215D0A">
      <w:pPr>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．可能であれば、そうしたい。</w:t>
      </w:r>
    </w:p>
    <w:p w:rsidR="00D913F0" w:rsidRPr="008141E1" w:rsidRDefault="00D913F0" w:rsidP="00992F3A">
      <w:pPr>
        <w:rPr>
          <w:sz w:val="24"/>
          <w:szCs w:val="24"/>
        </w:rPr>
      </w:pPr>
    </w:p>
    <w:p w:rsidR="002961E3" w:rsidRPr="008141E1" w:rsidRDefault="002961E3">
      <w:pPr>
        <w:widowControl/>
        <w:jc w:val="left"/>
        <w:rPr>
          <w:sz w:val="24"/>
          <w:szCs w:val="24"/>
        </w:rPr>
      </w:pPr>
    </w:p>
    <w:p w:rsidR="0027342D" w:rsidRPr="008141E1" w:rsidRDefault="0027342D">
      <w:pPr>
        <w:widowControl/>
        <w:jc w:val="left"/>
        <w:rPr>
          <w:sz w:val="24"/>
          <w:szCs w:val="24"/>
        </w:rPr>
      </w:pPr>
    </w:p>
    <w:p w:rsidR="002961E3" w:rsidRPr="008141E1" w:rsidRDefault="002961E3" w:rsidP="00992F3A">
      <w:pPr>
        <w:rPr>
          <w:rFonts w:asciiTheme="majorEastAsia" w:eastAsiaTheme="majorEastAsia" w:hAnsiTheme="majorEastAsia"/>
          <w:sz w:val="24"/>
          <w:szCs w:val="24"/>
        </w:rPr>
      </w:pPr>
      <w:r w:rsidRPr="008141E1">
        <w:rPr>
          <w:rFonts w:asciiTheme="majorEastAsia" w:eastAsiaTheme="majorEastAsia" w:hAnsiTheme="majorEastAsia" w:hint="eastAsia"/>
          <w:sz w:val="24"/>
          <w:szCs w:val="24"/>
        </w:rPr>
        <w:t>その他</w:t>
      </w:r>
      <w:r w:rsidR="00A77FA7" w:rsidRPr="008141E1">
        <w:rPr>
          <w:rFonts w:asciiTheme="majorEastAsia" w:eastAsiaTheme="majorEastAsia" w:hAnsiTheme="majorEastAsia" w:hint="eastAsia"/>
          <w:sz w:val="24"/>
          <w:szCs w:val="24"/>
        </w:rPr>
        <w:t>の質問</w:t>
      </w:r>
    </w:p>
    <w:p w:rsidR="002961E3" w:rsidRPr="008141E1" w:rsidRDefault="002961E3" w:rsidP="00992F3A">
      <w:pPr>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2961E3">
        <w:tc>
          <w:tcPr>
            <w:tcW w:w="9072" w:type="dxa"/>
          </w:tcPr>
          <w:p w:rsidR="002961E3" w:rsidRPr="008141E1" w:rsidRDefault="00A77FA7" w:rsidP="002961E3">
            <w:pPr>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18</w:t>
            </w:r>
            <w:r w:rsidR="00A80BC0" w:rsidRPr="008141E1">
              <w:rPr>
                <w:rFonts w:hint="eastAsia"/>
                <w:sz w:val="24"/>
                <w:szCs w:val="24"/>
              </w:rPr>
              <w:t>．</w:t>
            </w:r>
            <w:r w:rsidR="002961E3" w:rsidRPr="008141E1">
              <w:rPr>
                <w:rFonts w:hint="eastAsia"/>
                <w:sz w:val="24"/>
                <w:szCs w:val="24"/>
              </w:rPr>
              <w:t>スタートは何月ぐらいとなるのか。</w:t>
            </w:r>
          </w:p>
        </w:tc>
      </w:tr>
    </w:tbl>
    <w:p w:rsidR="005F46DE" w:rsidRPr="001F4F8A" w:rsidRDefault="002961E3" w:rsidP="007C5018">
      <w:pPr>
        <w:ind w:left="480" w:hangingChars="200" w:hanging="480"/>
        <w:rPr>
          <w:sz w:val="24"/>
          <w:szCs w:val="24"/>
        </w:rPr>
      </w:pPr>
      <w:r w:rsidRPr="001F4F8A">
        <w:rPr>
          <w:rFonts w:hint="eastAsia"/>
          <w:sz w:val="24"/>
          <w:szCs w:val="24"/>
        </w:rPr>
        <w:t xml:space="preserve"> </w:t>
      </w:r>
      <w:r w:rsidR="00A77FA7" w:rsidRPr="001F4F8A">
        <w:rPr>
          <w:rFonts w:hint="eastAsia"/>
          <w:sz w:val="24"/>
          <w:szCs w:val="24"/>
        </w:rPr>
        <w:t>回</w:t>
      </w:r>
      <w:r w:rsidR="00A80BC0" w:rsidRPr="001F4F8A">
        <w:rPr>
          <w:rFonts w:hint="eastAsia"/>
          <w:sz w:val="24"/>
          <w:szCs w:val="24"/>
        </w:rPr>
        <w:t>答</w:t>
      </w:r>
      <w:r w:rsidRPr="001F4F8A">
        <w:rPr>
          <w:rFonts w:hint="eastAsia"/>
          <w:sz w:val="24"/>
          <w:szCs w:val="24"/>
        </w:rPr>
        <w:t>．</w:t>
      </w:r>
      <w:r w:rsidR="00B83CFD" w:rsidRPr="001F4F8A">
        <w:rPr>
          <w:rFonts w:hint="eastAsia"/>
          <w:sz w:val="24"/>
          <w:szCs w:val="24"/>
        </w:rPr>
        <w:t>道との契約</w:t>
      </w:r>
      <w:r w:rsidR="009434BB" w:rsidRPr="001F4F8A">
        <w:rPr>
          <w:rFonts w:hint="eastAsia"/>
          <w:sz w:val="24"/>
          <w:szCs w:val="24"/>
        </w:rPr>
        <w:t>を</w:t>
      </w:r>
      <w:r w:rsidR="00B83CFD" w:rsidRPr="001F4F8A">
        <w:rPr>
          <w:rFonts w:hint="eastAsia"/>
          <w:sz w:val="24"/>
          <w:szCs w:val="24"/>
        </w:rPr>
        <w:t>3</w:t>
      </w:r>
      <w:r w:rsidR="00B83CFD" w:rsidRPr="001F4F8A">
        <w:rPr>
          <w:rFonts w:hint="eastAsia"/>
          <w:sz w:val="24"/>
          <w:szCs w:val="24"/>
        </w:rPr>
        <w:t>月末日に行うため、フリーダイヤルの設置</w:t>
      </w:r>
      <w:r w:rsidR="009434BB" w:rsidRPr="001F4F8A">
        <w:rPr>
          <w:rFonts w:hint="eastAsia"/>
          <w:sz w:val="24"/>
          <w:szCs w:val="24"/>
        </w:rPr>
        <w:t>や</w:t>
      </w:r>
      <w:r w:rsidR="009434BB" w:rsidRPr="001F4F8A">
        <w:rPr>
          <w:rFonts w:hint="eastAsia"/>
          <w:sz w:val="24"/>
          <w:szCs w:val="24"/>
        </w:rPr>
        <w:t>HP</w:t>
      </w:r>
      <w:r w:rsidR="009434BB" w:rsidRPr="001F4F8A">
        <w:rPr>
          <w:rFonts w:hint="eastAsia"/>
          <w:sz w:val="24"/>
          <w:szCs w:val="24"/>
        </w:rPr>
        <w:t>、</w:t>
      </w:r>
      <w:r w:rsidR="00B83CFD" w:rsidRPr="001F4F8A">
        <w:rPr>
          <w:rFonts w:hint="eastAsia"/>
          <w:sz w:val="24"/>
          <w:szCs w:val="24"/>
        </w:rPr>
        <w:t>リーフレット</w:t>
      </w:r>
      <w:r w:rsidR="009434BB" w:rsidRPr="001F4F8A">
        <w:rPr>
          <w:rFonts w:hint="eastAsia"/>
          <w:sz w:val="24"/>
          <w:szCs w:val="24"/>
        </w:rPr>
        <w:t>完成</w:t>
      </w:r>
      <w:r w:rsidR="00B83CFD" w:rsidRPr="001F4F8A">
        <w:rPr>
          <w:rFonts w:hint="eastAsia"/>
          <w:sz w:val="24"/>
          <w:szCs w:val="24"/>
        </w:rPr>
        <w:t>は</w:t>
      </w:r>
      <w:r w:rsidR="00B83CFD" w:rsidRPr="001F4F8A">
        <w:rPr>
          <w:rFonts w:hint="eastAsia"/>
          <w:sz w:val="24"/>
          <w:szCs w:val="24"/>
        </w:rPr>
        <w:t>4</w:t>
      </w:r>
      <w:r w:rsidR="00B83CFD" w:rsidRPr="001F4F8A">
        <w:rPr>
          <w:rFonts w:hint="eastAsia"/>
          <w:sz w:val="24"/>
          <w:szCs w:val="24"/>
        </w:rPr>
        <w:t>月中旬以降になる。</w:t>
      </w:r>
      <w:r w:rsidR="007C5018" w:rsidRPr="001F4F8A">
        <w:rPr>
          <w:rFonts w:hint="eastAsia"/>
          <w:sz w:val="24"/>
          <w:szCs w:val="24"/>
        </w:rPr>
        <w:t>各郡歯</w:t>
      </w:r>
      <w:r w:rsidR="009E2649" w:rsidRPr="001F4F8A">
        <w:rPr>
          <w:rFonts w:hint="eastAsia"/>
          <w:sz w:val="24"/>
          <w:szCs w:val="24"/>
        </w:rPr>
        <w:t>においては取り急ぎ協力医療機関名簿の作成</w:t>
      </w:r>
      <w:r w:rsidR="00F75649" w:rsidRPr="001F4F8A">
        <w:rPr>
          <w:rFonts w:hint="eastAsia"/>
          <w:sz w:val="24"/>
          <w:szCs w:val="24"/>
        </w:rPr>
        <w:t>を</w:t>
      </w:r>
      <w:r w:rsidR="009E2649" w:rsidRPr="001F4F8A">
        <w:rPr>
          <w:rFonts w:hint="eastAsia"/>
          <w:sz w:val="24"/>
          <w:szCs w:val="24"/>
        </w:rPr>
        <w:t>お願いし</w:t>
      </w:r>
      <w:r w:rsidR="009434BB" w:rsidRPr="001F4F8A">
        <w:rPr>
          <w:rFonts w:hint="eastAsia"/>
          <w:sz w:val="24"/>
          <w:szCs w:val="24"/>
        </w:rPr>
        <w:t>、道歯の</w:t>
      </w:r>
      <w:r w:rsidR="004E3699" w:rsidRPr="001F4F8A">
        <w:rPr>
          <w:rFonts w:hint="eastAsia"/>
          <w:sz w:val="24"/>
          <w:szCs w:val="24"/>
        </w:rPr>
        <w:t>相談窓口</w:t>
      </w:r>
      <w:r w:rsidR="009434BB" w:rsidRPr="001F4F8A">
        <w:rPr>
          <w:rFonts w:hint="eastAsia"/>
          <w:sz w:val="24"/>
          <w:szCs w:val="24"/>
        </w:rPr>
        <w:t>体制が整い次第、各郡歯も順次スタートをしていただきたい。</w:t>
      </w:r>
    </w:p>
    <w:p w:rsidR="002961E3" w:rsidRPr="008141E1" w:rsidRDefault="002961E3" w:rsidP="002961E3">
      <w:pPr>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2961E3" w:rsidRPr="008141E1" w:rsidRDefault="00A77FA7" w:rsidP="007C5018">
            <w:pPr>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19</w:t>
            </w:r>
            <w:r w:rsidR="00215D0A" w:rsidRPr="008141E1">
              <w:rPr>
                <w:rFonts w:hint="eastAsia"/>
                <w:sz w:val="24"/>
                <w:szCs w:val="24"/>
              </w:rPr>
              <w:t>．</w:t>
            </w:r>
            <w:r w:rsidR="008C0F57" w:rsidRPr="008141E1">
              <w:rPr>
                <w:rFonts w:hint="eastAsia"/>
                <w:sz w:val="24"/>
                <w:szCs w:val="24"/>
              </w:rPr>
              <w:t>専任</w:t>
            </w:r>
            <w:r w:rsidR="002961E3" w:rsidRPr="008141E1">
              <w:rPr>
                <w:rFonts w:hint="eastAsia"/>
                <w:sz w:val="24"/>
                <w:szCs w:val="24"/>
              </w:rPr>
              <w:t>相談員を置かないことで各郡歯ではこの事業にかかる役員や事務局職員の負担が大きくなり、また、診療や他の業務を抱えた役員・事務局ではきめ細かな対応が難しいと考えるが如何か。</w:t>
            </w:r>
          </w:p>
        </w:tc>
      </w:tr>
    </w:tbl>
    <w:p w:rsidR="009E2649" w:rsidRPr="008141E1" w:rsidRDefault="00215D0A" w:rsidP="007C5018">
      <w:pPr>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9E2649" w:rsidRPr="008141E1">
        <w:rPr>
          <w:rFonts w:hint="eastAsia"/>
          <w:sz w:val="24"/>
          <w:szCs w:val="24"/>
        </w:rPr>
        <w:t>役員や事務職員には少なからず負担をかけることになるため、実務に支障が出るほどの負担となるようであればご相談いただきたい。</w:t>
      </w:r>
    </w:p>
    <w:p w:rsidR="002961E3" w:rsidRPr="008141E1" w:rsidRDefault="002961E3" w:rsidP="002961E3">
      <w:pPr>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2961E3">
        <w:tc>
          <w:tcPr>
            <w:tcW w:w="9072" w:type="dxa"/>
          </w:tcPr>
          <w:p w:rsidR="002961E3" w:rsidRPr="008141E1" w:rsidRDefault="00A77FA7" w:rsidP="007C5018">
            <w:pPr>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20</w:t>
            </w:r>
            <w:r w:rsidR="00215D0A" w:rsidRPr="008141E1">
              <w:rPr>
                <w:rFonts w:hint="eastAsia"/>
                <w:sz w:val="24"/>
                <w:szCs w:val="24"/>
              </w:rPr>
              <w:t>．道央圏域在宅歯科医療連携室を道歯内に立ち上げた場合、各郡歯はどのような位置づけでどのような名称で活動を行えばよろしいのか。</w:t>
            </w:r>
          </w:p>
        </w:tc>
      </w:tr>
    </w:tbl>
    <w:p w:rsidR="002961E3" w:rsidRPr="008141E1" w:rsidRDefault="00215D0A" w:rsidP="007C5018">
      <w:pPr>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F75649" w:rsidRPr="008141E1">
        <w:rPr>
          <w:rFonts w:hint="eastAsia"/>
          <w:sz w:val="24"/>
          <w:szCs w:val="24"/>
        </w:rPr>
        <w:t>形式上、道歯に設置することになるが、い</w:t>
      </w:r>
      <w:r w:rsidR="000360C0" w:rsidRPr="008141E1">
        <w:rPr>
          <w:rFonts w:hint="eastAsia"/>
          <w:sz w:val="24"/>
          <w:szCs w:val="24"/>
        </w:rPr>
        <w:t>ずれの郡歯</w:t>
      </w:r>
      <w:r w:rsidR="00F75649" w:rsidRPr="008141E1">
        <w:rPr>
          <w:rFonts w:hint="eastAsia"/>
          <w:sz w:val="24"/>
          <w:szCs w:val="24"/>
        </w:rPr>
        <w:t xml:space="preserve">も『道央圏域在宅歯科医療連携室』という名称になるかと考えている。　</w:t>
      </w:r>
    </w:p>
    <w:p w:rsidR="00215D0A" w:rsidRPr="008141E1" w:rsidRDefault="00215D0A" w:rsidP="00215D0A">
      <w:pPr>
        <w:rPr>
          <w:sz w:val="24"/>
          <w:szCs w:val="24"/>
        </w:rPr>
      </w:pPr>
    </w:p>
    <w:tbl>
      <w:tblPr>
        <w:tblStyle w:val="a4"/>
        <w:tblW w:w="0" w:type="auto"/>
        <w:tblInd w:w="108" w:type="dxa"/>
        <w:tblLook w:val="04A0" w:firstRow="1" w:lastRow="0" w:firstColumn="1" w:lastColumn="0" w:noHBand="0" w:noVBand="1"/>
      </w:tblPr>
      <w:tblGrid>
        <w:gridCol w:w="9072"/>
      </w:tblGrid>
      <w:tr w:rsidR="008141E1" w:rsidRPr="008141E1" w:rsidTr="007333B4">
        <w:tc>
          <w:tcPr>
            <w:tcW w:w="9072" w:type="dxa"/>
          </w:tcPr>
          <w:p w:rsidR="00215D0A" w:rsidRPr="008141E1" w:rsidRDefault="00A77FA7" w:rsidP="007C5018">
            <w:pPr>
              <w:ind w:left="480" w:hangingChars="200" w:hanging="480"/>
              <w:rPr>
                <w:sz w:val="24"/>
                <w:szCs w:val="24"/>
              </w:rPr>
            </w:pPr>
            <w:r w:rsidRPr="008141E1">
              <w:rPr>
                <w:rFonts w:hint="eastAsia"/>
                <w:sz w:val="24"/>
                <w:szCs w:val="24"/>
              </w:rPr>
              <w:t>質</w:t>
            </w:r>
            <w:r w:rsidR="00A80BC0" w:rsidRPr="008141E1">
              <w:rPr>
                <w:rFonts w:hint="eastAsia"/>
                <w:sz w:val="24"/>
                <w:szCs w:val="24"/>
              </w:rPr>
              <w:t>問</w:t>
            </w:r>
            <w:r w:rsidR="00A80BC0" w:rsidRPr="008141E1">
              <w:rPr>
                <w:rFonts w:hint="eastAsia"/>
                <w:sz w:val="24"/>
                <w:szCs w:val="24"/>
              </w:rPr>
              <w:t>21</w:t>
            </w:r>
            <w:r w:rsidR="00A80BC0" w:rsidRPr="008141E1">
              <w:rPr>
                <w:rFonts w:hint="eastAsia"/>
                <w:sz w:val="24"/>
                <w:szCs w:val="24"/>
              </w:rPr>
              <w:t>．</w:t>
            </w:r>
            <w:r w:rsidR="00215D0A" w:rsidRPr="008141E1">
              <w:rPr>
                <w:rFonts w:hint="eastAsia"/>
                <w:sz w:val="24"/>
                <w:szCs w:val="24"/>
              </w:rPr>
              <w:t>患者からの要請に応じて各郡歯で対応するとのことだが、予算として何回分を想定しているのか。もし予定数に足らず予算執行ができない場合は何か問題が起こらないのか。</w:t>
            </w:r>
          </w:p>
        </w:tc>
      </w:tr>
    </w:tbl>
    <w:p w:rsidR="002961E3" w:rsidRPr="008141E1" w:rsidRDefault="00215D0A" w:rsidP="001F4F8A">
      <w:pPr>
        <w:ind w:left="480" w:hangingChars="200" w:hanging="480"/>
        <w:rPr>
          <w:sz w:val="24"/>
          <w:szCs w:val="24"/>
        </w:rPr>
      </w:pPr>
      <w:r w:rsidRPr="008141E1">
        <w:rPr>
          <w:rFonts w:hint="eastAsia"/>
          <w:sz w:val="24"/>
          <w:szCs w:val="24"/>
        </w:rPr>
        <w:t xml:space="preserve"> </w:t>
      </w:r>
      <w:r w:rsidR="00A77FA7" w:rsidRPr="008141E1">
        <w:rPr>
          <w:rFonts w:hint="eastAsia"/>
          <w:sz w:val="24"/>
          <w:szCs w:val="24"/>
        </w:rPr>
        <w:t>回</w:t>
      </w:r>
      <w:r w:rsidR="00A80BC0" w:rsidRPr="008141E1">
        <w:rPr>
          <w:rFonts w:hint="eastAsia"/>
          <w:sz w:val="24"/>
          <w:szCs w:val="24"/>
        </w:rPr>
        <w:t>答</w:t>
      </w:r>
      <w:r w:rsidRPr="008141E1">
        <w:rPr>
          <w:rFonts w:hint="eastAsia"/>
          <w:sz w:val="24"/>
          <w:szCs w:val="24"/>
        </w:rPr>
        <w:t>．</w:t>
      </w:r>
      <w:r w:rsidR="002961E3" w:rsidRPr="008141E1">
        <w:rPr>
          <w:rFonts w:hint="eastAsia"/>
          <w:sz w:val="24"/>
          <w:szCs w:val="24"/>
        </w:rPr>
        <w:t>予定数等の予想は困難であるが、すでに行われている</w:t>
      </w:r>
      <w:r w:rsidR="002961E3" w:rsidRPr="008141E1">
        <w:rPr>
          <w:rFonts w:hint="eastAsia"/>
          <w:sz w:val="24"/>
          <w:szCs w:val="24"/>
        </w:rPr>
        <w:t>4</w:t>
      </w:r>
      <w:r w:rsidR="002961E3" w:rsidRPr="008141E1">
        <w:rPr>
          <w:rFonts w:hint="eastAsia"/>
          <w:sz w:val="24"/>
          <w:szCs w:val="24"/>
        </w:rPr>
        <w:t>圏域の実績を考慮、また、訪問診療につながらなく、診療行為がなされない場合のみの事前調査費用の拠出であるため、予算はそれほど多くはないと考える。</w:t>
      </w:r>
      <w:r w:rsidR="00F75649" w:rsidRPr="008141E1">
        <w:rPr>
          <w:rFonts w:hint="eastAsia"/>
          <w:sz w:val="24"/>
          <w:szCs w:val="24"/>
        </w:rPr>
        <w:t>道央圏域では</w:t>
      </w:r>
      <w:r w:rsidR="00F75649" w:rsidRPr="008141E1">
        <w:rPr>
          <w:rFonts w:hint="eastAsia"/>
          <w:sz w:val="24"/>
          <w:szCs w:val="24"/>
        </w:rPr>
        <w:t>1</w:t>
      </w:r>
      <w:r w:rsidR="00F75649" w:rsidRPr="008141E1">
        <w:rPr>
          <w:rFonts w:hint="eastAsia"/>
          <w:sz w:val="24"/>
          <w:szCs w:val="24"/>
        </w:rPr>
        <w:t>か月平均</w:t>
      </w:r>
      <w:r w:rsidR="00F75649" w:rsidRPr="008141E1">
        <w:rPr>
          <w:rFonts w:hint="eastAsia"/>
          <w:sz w:val="24"/>
          <w:szCs w:val="24"/>
        </w:rPr>
        <w:t>80</w:t>
      </w:r>
      <w:r w:rsidR="00F75649" w:rsidRPr="008141E1">
        <w:rPr>
          <w:rFonts w:hint="eastAsia"/>
          <w:sz w:val="24"/>
          <w:szCs w:val="24"/>
        </w:rPr>
        <w:t>件の事前調査を目標に設定している。</w:t>
      </w:r>
      <w:bookmarkStart w:id="0" w:name="_GoBack"/>
      <w:bookmarkEnd w:id="0"/>
    </w:p>
    <w:sectPr w:rsidR="002961E3" w:rsidRPr="008141E1" w:rsidSect="00992F3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2A" w:rsidRDefault="005F312A" w:rsidP="00C20174">
      <w:r>
        <w:separator/>
      </w:r>
    </w:p>
  </w:endnote>
  <w:endnote w:type="continuationSeparator" w:id="0">
    <w:p w:rsidR="005F312A" w:rsidRDefault="005F312A" w:rsidP="00C2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2A" w:rsidRDefault="005F312A" w:rsidP="00C20174">
      <w:r>
        <w:separator/>
      </w:r>
    </w:p>
  </w:footnote>
  <w:footnote w:type="continuationSeparator" w:id="0">
    <w:p w:rsidR="005F312A" w:rsidRDefault="005F312A" w:rsidP="00C2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7F2F"/>
    <w:multiLevelType w:val="hybridMultilevel"/>
    <w:tmpl w:val="8CE2486A"/>
    <w:lvl w:ilvl="0" w:tplc="8F123D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1360951"/>
    <w:multiLevelType w:val="hybridMultilevel"/>
    <w:tmpl w:val="83C6A292"/>
    <w:lvl w:ilvl="0" w:tplc="DD76A3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DA420FA"/>
    <w:multiLevelType w:val="hybridMultilevel"/>
    <w:tmpl w:val="87900E4E"/>
    <w:lvl w:ilvl="0" w:tplc="9266EF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F1F54D1"/>
    <w:multiLevelType w:val="hybridMultilevel"/>
    <w:tmpl w:val="5F584F12"/>
    <w:lvl w:ilvl="0" w:tplc="FC9808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806EAA"/>
    <w:multiLevelType w:val="hybridMultilevel"/>
    <w:tmpl w:val="61464B2A"/>
    <w:lvl w:ilvl="0" w:tplc="5EDC850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3A"/>
    <w:rsid w:val="00004038"/>
    <w:rsid w:val="000062CE"/>
    <w:rsid w:val="000360C0"/>
    <w:rsid w:val="00076DB2"/>
    <w:rsid w:val="000E5DD3"/>
    <w:rsid w:val="00112780"/>
    <w:rsid w:val="00140D05"/>
    <w:rsid w:val="001F4F8A"/>
    <w:rsid w:val="00215D0A"/>
    <w:rsid w:val="00242B64"/>
    <w:rsid w:val="0027342D"/>
    <w:rsid w:val="0028548E"/>
    <w:rsid w:val="002961E3"/>
    <w:rsid w:val="00301E3C"/>
    <w:rsid w:val="003E140B"/>
    <w:rsid w:val="00484FE4"/>
    <w:rsid w:val="004C775B"/>
    <w:rsid w:val="004E3699"/>
    <w:rsid w:val="005F312A"/>
    <w:rsid w:val="005F46DE"/>
    <w:rsid w:val="005F64BD"/>
    <w:rsid w:val="006707E6"/>
    <w:rsid w:val="006E1A2D"/>
    <w:rsid w:val="006E679E"/>
    <w:rsid w:val="007A5178"/>
    <w:rsid w:val="007C5018"/>
    <w:rsid w:val="0080640B"/>
    <w:rsid w:val="00806C14"/>
    <w:rsid w:val="008141E1"/>
    <w:rsid w:val="0083539B"/>
    <w:rsid w:val="00891027"/>
    <w:rsid w:val="008C0F57"/>
    <w:rsid w:val="008F5151"/>
    <w:rsid w:val="009434BB"/>
    <w:rsid w:val="009538FB"/>
    <w:rsid w:val="00987A39"/>
    <w:rsid w:val="00992F3A"/>
    <w:rsid w:val="009971B4"/>
    <w:rsid w:val="009E2649"/>
    <w:rsid w:val="00A77FA7"/>
    <w:rsid w:val="00A80BC0"/>
    <w:rsid w:val="00AA44FB"/>
    <w:rsid w:val="00AE510B"/>
    <w:rsid w:val="00AF11A2"/>
    <w:rsid w:val="00B83CFD"/>
    <w:rsid w:val="00BA098E"/>
    <w:rsid w:val="00BB6CEC"/>
    <w:rsid w:val="00BE0E61"/>
    <w:rsid w:val="00BE2569"/>
    <w:rsid w:val="00BE6D8B"/>
    <w:rsid w:val="00C20174"/>
    <w:rsid w:val="00C81396"/>
    <w:rsid w:val="00CF3E2E"/>
    <w:rsid w:val="00D374E2"/>
    <w:rsid w:val="00D37515"/>
    <w:rsid w:val="00D7412D"/>
    <w:rsid w:val="00D913F0"/>
    <w:rsid w:val="00DA345E"/>
    <w:rsid w:val="00DB7FCB"/>
    <w:rsid w:val="00E163E9"/>
    <w:rsid w:val="00E2509F"/>
    <w:rsid w:val="00E71CBB"/>
    <w:rsid w:val="00E95B43"/>
    <w:rsid w:val="00F70BA2"/>
    <w:rsid w:val="00F75649"/>
    <w:rsid w:val="00FA2753"/>
    <w:rsid w:val="00FB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75B"/>
    <w:pPr>
      <w:ind w:leftChars="400" w:left="840"/>
    </w:pPr>
  </w:style>
  <w:style w:type="table" w:styleId="a4">
    <w:name w:val="Table Grid"/>
    <w:basedOn w:val="a1"/>
    <w:uiPriority w:val="59"/>
    <w:rsid w:val="003E1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0174"/>
    <w:pPr>
      <w:tabs>
        <w:tab w:val="center" w:pos="4252"/>
        <w:tab w:val="right" w:pos="8504"/>
      </w:tabs>
      <w:snapToGrid w:val="0"/>
    </w:pPr>
  </w:style>
  <w:style w:type="character" w:customStyle="1" w:styleId="a6">
    <w:name w:val="ヘッダー (文字)"/>
    <w:basedOn w:val="a0"/>
    <w:link w:val="a5"/>
    <w:uiPriority w:val="99"/>
    <w:rsid w:val="00C20174"/>
  </w:style>
  <w:style w:type="paragraph" w:styleId="a7">
    <w:name w:val="footer"/>
    <w:basedOn w:val="a"/>
    <w:link w:val="a8"/>
    <w:uiPriority w:val="99"/>
    <w:unhideWhenUsed/>
    <w:rsid w:val="00C20174"/>
    <w:pPr>
      <w:tabs>
        <w:tab w:val="center" w:pos="4252"/>
        <w:tab w:val="right" w:pos="8504"/>
      </w:tabs>
      <w:snapToGrid w:val="0"/>
    </w:pPr>
  </w:style>
  <w:style w:type="character" w:customStyle="1" w:styleId="a8">
    <w:name w:val="フッター (文字)"/>
    <w:basedOn w:val="a0"/>
    <w:link w:val="a7"/>
    <w:uiPriority w:val="99"/>
    <w:rsid w:val="00C20174"/>
  </w:style>
  <w:style w:type="paragraph" w:styleId="a9">
    <w:name w:val="Balloon Text"/>
    <w:basedOn w:val="a"/>
    <w:link w:val="aa"/>
    <w:uiPriority w:val="99"/>
    <w:semiHidden/>
    <w:unhideWhenUsed/>
    <w:rsid w:val="00AA44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44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75B"/>
    <w:pPr>
      <w:ind w:leftChars="400" w:left="840"/>
    </w:pPr>
  </w:style>
  <w:style w:type="table" w:styleId="a4">
    <w:name w:val="Table Grid"/>
    <w:basedOn w:val="a1"/>
    <w:uiPriority w:val="59"/>
    <w:rsid w:val="003E1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0174"/>
    <w:pPr>
      <w:tabs>
        <w:tab w:val="center" w:pos="4252"/>
        <w:tab w:val="right" w:pos="8504"/>
      </w:tabs>
      <w:snapToGrid w:val="0"/>
    </w:pPr>
  </w:style>
  <w:style w:type="character" w:customStyle="1" w:styleId="a6">
    <w:name w:val="ヘッダー (文字)"/>
    <w:basedOn w:val="a0"/>
    <w:link w:val="a5"/>
    <w:uiPriority w:val="99"/>
    <w:rsid w:val="00C20174"/>
  </w:style>
  <w:style w:type="paragraph" w:styleId="a7">
    <w:name w:val="footer"/>
    <w:basedOn w:val="a"/>
    <w:link w:val="a8"/>
    <w:uiPriority w:val="99"/>
    <w:unhideWhenUsed/>
    <w:rsid w:val="00C20174"/>
    <w:pPr>
      <w:tabs>
        <w:tab w:val="center" w:pos="4252"/>
        <w:tab w:val="right" w:pos="8504"/>
      </w:tabs>
      <w:snapToGrid w:val="0"/>
    </w:pPr>
  </w:style>
  <w:style w:type="character" w:customStyle="1" w:styleId="a8">
    <w:name w:val="フッター (文字)"/>
    <w:basedOn w:val="a0"/>
    <w:link w:val="a7"/>
    <w:uiPriority w:val="99"/>
    <w:rsid w:val="00C20174"/>
  </w:style>
  <w:style w:type="paragraph" w:styleId="a9">
    <w:name w:val="Balloon Text"/>
    <w:basedOn w:val="a"/>
    <w:link w:val="aa"/>
    <w:uiPriority w:val="99"/>
    <w:semiHidden/>
    <w:unhideWhenUsed/>
    <w:rsid w:val="00AA44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C66B-72DF-4265-857B-57BA21F8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netuser003</dc:creator>
  <cp:lastModifiedBy>netuser003</cp:lastModifiedBy>
  <cp:revision>2</cp:revision>
  <cp:lastPrinted>2017-03-23T02:29:00Z</cp:lastPrinted>
  <dcterms:created xsi:type="dcterms:W3CDTF">2017-04-04T04:57:00Z</dcterms:created>
  <dcterms:modified xsi:type="dcterms:W3CDTF">2017-04-04T04:57:00Z</dcterms:modified>
</cp:coreProperties>
</file>